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70AF7AEA87234A6CA48161BB9056DD9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4A6255" w:rsidP="001E2356">
          <w:pPr>
            <w:jc w:val="center"/>
            <w:rPr>
              <w:color w:val="FFFFFF" w:themeColor="background1"/>
              <w:sz w:val="2"/>
              <w:szCs w:val="2"/>
              <w:rtl/>
            </w:rPr>
          </w:pPr>
          <w:r>
            <w:rPr>
              <w:rFonts w:hint="cs"/>
              <w:color w:val="FFFFFF" w:themeColor="background1"/>
              <w:sz w:val="2"/>
              <w:szCs w:val="2"/>
              <w:rtl/>
            </w:rPr>
            <w:t>2018110502040</w:t>
          </w:r>
        </w:p>
      </w:sdtContent>
    </w:sdt>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1E2EF2">
        <w:tc>
          <w:tcPr>
            <w:tcW w:w="1192" w:type="dxa"/>
          </w:tcPr>
          <w:p w:rsidR="001E2356" w:rsidRPr="00DA3A45" w:rsidRDefault="00DE618F" w:rsidP="008309DF">
            <w:pPr>
              <w:spacing w:line="240" w:lineRule="auto"/>
              <w:rPr>
                <w:rtl/>
              </w:rPr>
            </w:pPr>
            <w:sdt>
              <w:sdtPr>
                <w:rPr>
                  <w:rFonts w:hint="cs"/>
                  <w:rtl/>
                </w:rPr>
                <w:id w:val="78207390"/>
                <w:placeholder>
                  <w:docPart w:val="C68490710B0C41C2BEFFD7D7F06C667E"/>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4A6255">
                  <w:rPr>
                    <w:rFonts w:hint="cs"/>
                    <w:rtl/>
                    <w:lang w:bidi="he-IL"/>
                  </w:rPr>
                  <w:t>ירושלים</w:t>
                </w:r>
              </w:sdtContent>
            </w:sdt>
            <w:r w:rsidR="001E2356" w:rsidRPr="00DA3A45">
              <w:rPr>
                <w:rFonts w:hint="cs"/>
                <w:rtl/>
              </w:rPr>
              <w:t>,</w:t>
            </w:r>
          </w:p>
        </w:tc>
        <w:tc>
          <w:tcPr>
            <w:tcW w:w="2093" w:type="dxa"/>
          </w:tcPr>
          <w:p w:rsidR="001E2356" w:rsidRPr="00DA3A45" w:rsidRDefault="00070AF8"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4A6255">
              <w:rPr>
                <w:noProof/>
                <w:rtl/>
              </w:rPr>
              <w:t>‏</w:t>
            </w:r>
            <w:r w:rsidR="00090E10">
              <w:rPr>
                <w:rFonts w:hint="cs"/>
                <w:noProof/>
                <w:rtl/>
                <w:lang w:bidi="he-IL"/>
              </w:rPr>
              <w:t>י' בכסלו</w:t>
            </w:r>
            <w:r w:rsidR="004A6255">
              <w:rPr>
                <w:noProof/>
                <w:rtl/>
                <w:lang w:bidi="he-IL"/>
              </w:rPr>
              <w:t xml:space="preserve"> תשע</w:t>
            </w:r>
            <w:r w:rsidR="004A6255">
              <w:rPr>
                <w:noProof/>
                <w:rtl/>
              </w:rPr>
              <w:t>"</w:t>
            </w:r>
            <w:r w:rsidR="004A6255">
              <w:rPr>
                <w:noProof/>
                <w:rtl/>
                <w:lang w:bidi="he-IL"/>
              </w:rPr>
              <w:t>ט</w:t>
            </w:r>
            <w:r>
              <w:rPr>
                <w:rtl/>
              </w:rPr>
              <w:fldChar w:fldCharType="end"/>
            </w:r>
          </w:p>
        </w:tc>
      </w:tr>
      <w:tr w:rsidR="001E2356" w:rsidRPr="00DA3A45" w:rsidTr="001E2EF2">
        <w:tc>
          <w:tcPr>
            <w:tcW w:w="1192" w:type="dxa"/>
          </w:tcPr>
          <w:p w:rsidR="001E2356" w:rsidRPr="00F40245" w:rsidRDefault="001E2356" w:rsidP="008309DF">
            <w:pPr>
              <w:spacing w:line="240" w:lineRule="auto"/>
              <w:rPr>
                <w:rtl/>
              </w:rPr>
            </w:pPr>
          </w:p>
        </w:tc>
        <w:tc>
          <w:tcPr>
            <w:tcW w:w="2093" w:type="dxa"/>
          </w:tcPr>
          <w:p w:rsidR="001E2356" w:rsidRPr="00DA3A45" w:rsidRDefault="00070AF8" w:rsidP="00090E10">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"dd</w:instrText>
            </w:r>
            <w:r w:rsidR="00AC4F4E">
              <w:rPr>
                <w:rFonts w:hint="cs"/>
                <w:rtl/>
                <w:lang w:bidi="he-IL"/>
              </w:rPr>
              <w:instrText xml:space="preserve"> ב</w:instrText>
            </w:r>
            <w:r w:rsidR="00AC4F4E">
              <w:rPr>
                <w:rFonts w:hint="cs"/>
                <w:lang w:bidi="he-IL"/>
              </w:rPr>
              <w:instrText>MMMM yyyy"  \* MERGEFORMAT</w:instrText>
            </w:r>
            <w:r w:rsidR="00AC4F4E">
              <w:rPr>
                <w:rtl/>
                <w:lang w:bidi="he-IL"/>
              </w:rPr>
              <w:instrText xml:space="preserve"> </w:instrText>
            </w:r>
            <w:r>
              <w:rPr>
                <w:rtl/>
              </w:rPr>
              <w:fldChar w:fldCharType="separate"/>
            </w:r>
            <w:r w:rsidR="004A6255">
              <w:rPr>
                <w:noProof/>
                <w:rtl/>
              </w:rPr>
              <w:t>‏</w:t>
            </w:r>
            <w:r w:rsidR="00090E10">
              <w:rPr>
                <w:rFonts w:hint="cs"/>
                <w:noProof/>
                <w:rtl/>
                <w:lang w:bidi="he-IL"/>
              </w:rPr>
              <w:t>18</w:t>
            </w:r>
            <w:r w:rsidR="004A6255">
              <w:rPr>
                <w:noProof/>
                <w:rtl/>
              </w:rPr>
              <w:t xml:space="preserve"> </w:t>
            </w:r>
            <w:r w:rsidR="004A6255">
              <w:rPr>
                <w:noProof/>
                <w:rtl/>
                <w:lang w:bidi="he-IL"/>
              </w:rPr>
              <w:t xml:space="preserve">בנובמבר </w:t>
            </w:r>
            <w:r w:rsidR="004A6255">
              <w:rPr>
                <w:noProof/>
                <w:rtl/>
              </w:rPr>
              <w:t>2018</w:t>
            </w:r>
            <w:r>
              <w:rPr>
                <w:rtl/>
              </w:rPr>
              <w:fldChar w:fldCharType="end"/>
            </w:r>
          </w:p>
        </w:tc>
      </w:tr>
      <w:tr w:rsidR="00156CCF" w:rsidRPr="00DA3A45" w:rsidTr="001E2EF2">
        <w:tc>
          <w:tcPr>
            <w:tcW w:w="1192" w:type="dxa"/>
          </w:tcPr>
          <w:p w:rsidR="00156CCF" w:rsidRPr="007535EE" w:rsidRDefault="00156CCF" w:rsidP="001933C9">
            <w:pPr>
              <w:spacing w:line="276" w:lineRule="auto"/>
              <w:rPr>
                <w:b w:val="0"/>
                <w:bCs/>
                <w:rtl/>
                <w:lang w:bidi="he-IL"/>
              </w:rPr>
            </w:pPr>
            <w:r w:rsidRPr="00DA3A45">
              <w:rPr>
                <w:rFonts w:hint="cs"/>
                <w:rtl/>
                <w:lang w:bidi="he-IL"/>
              </w:rPr>
              <w:t>סימוכין</w:t>
            </w:r>
          </w:p>
        </w:tc>
        <w:tc>
          <w:tcPr>
            <w:tcW w:w="2093" w:type="dxa"/>
          </w:tcPr>
          <w:p w:rsidR="00156CCF" w:rsidRDefault="00DE618F" w:rsidP="001933C9">
            <w:pPr>
              <w:spacing w:line="276" w:lineRule="auto"/>
              <w:rPr>
                <w:rtl/>
              </w:rPr>
            </w:pPr>
            <w:sdt>
              <w:sdtPr>
                <w:rPr>
                  <w:rtl/>
                </w:rPr>
                <w:alias w:val="סימוכין"/>
                <w:tag w:val="סימוכין"/>
                <w:id w:val="32827997"/>
                <w:lock w:val="contentLocked"/>
                <w:placeholder>
                  <w:docPart w:val="2091BD0F3BDA40DEB2CFD41B80B33C7E"/>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4A6255">
                  <w:rPr>
                    <w:rFonts w:hint="cs"/>
                    <w:rtl/>
                    <w:lang w:bidi="he-IL"/>
                  </w:rPr>
                  <w:t>2018110502040</w:t>
                </w:r>
              </w:sdtContent>
            </w:sdt>
          </w:p>
        </w:tc>
      </w:tr>
    </w:tbl>
    <w:p w:rsidR="001E2356" w:rsidRPr="00801836" w:rsidRDefault="001E2EF2" w:rsidP="001E2356">
      <w:pPr>
        <w:rPr>
          <w:sz w:val="2"/>
          <w:szCs w:val="2"/>
          <w:rtl/>
        </w:rPr>
      </w:pPr>
      <w:r>
        <w:rPr>
          <w:sz w:val="2"/>
          <w:szCs w:val="2"/>
          <w:rtl/>
        </w:rPr>
        <w:br w:type="textWrapping" w:clear="all"/>
      </w:r>
    </w:p>
    <w:p w:rsidR="001E2356" w:rsidRDefault="001E2356" w:rsidP="00156CCF">
      <w:pPr>
        <w:spacing w:line="240" w:lineRule="auto"/>
        <w:rPr>
          <w:rtl/>
        </w:rPr>
      </w:pPr>
    </w:p>
    <w:p w:rsidR="001E2356" w:rsidRDefault="00DE618F" w:rsidP="006345B6">
      <w:pPr>
        <w:spacing w:line="240" w:lineRule="auto"/>
        <w:jc w:val="center"/>
        <w:rPr>
          <w:sz w:val="26"/>
        </w:rPr>
      </w:pPr>
      <w:sdt>
        <w:sdtPr>
          <w:rPr>
            <w:rFonts w:hint="cs"/>
            <w:u w:val="single"/>
            <w:rtl/>
          </w:rPr>
          <w:alias w:val="הנדון"/>
          <w:tag w:val="הנדון"/>
          <w:id w:val="92385585"/>
          <w:placeholder>
            <w:docPart w:val="0994A9535D58417A924CE6AE677C1957"/>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6345B6" w:rsidRPr="006345B6">
            <w:rPr>
              <w:rFonts w:hint="cs"/>
              <w:u w:val="single"/>
              <w:rtl/>
            </w:rPr>
            <w:t xml:space="preserve">תשובות לשאלות למכרז 6/2018 </w:t>
          </w:r>
          <w:r w:rsidR="006345B6" w:rsidRPr="006345B6">
            <w:rPr>
              <w:u w:val="single"/>
              <w:rtl/>
            </w:rPr>
            <w:t>למתן שירותי ייעוץ בתחום הכלכלה, בתחום השיווק, האסטרטגיה וניהול מדיה חברתית בתחום האדריכלות ובתחום ההנדסה</w:t>
          </w:r>
        </w:sdtContent>
      </w:sdt>
    </w:p>
    <w:p w:rsidR="00A64E29" w:rsidRDefault="00A64E29" w:rsidP="00156CCF">
      <w:pPr>
        <w:spacing w:line="240" w:lineRule="auto"/>
        <w:rPr>
          <w:sz w:val="26"/>
        </w:rPr>
      </w:pPr>
    </w:p>
    <w:p w:rsidR="00A64E29" w:rsidRPr="006345B6" w:rsidRDefault="00A64E29" w:rsidP="00156CCF">
      <w:pPr>
        <w:spacing w:line="240" w:lineRule="auto"/>
        <w:rPr>
          <w:sz w:val="26"/>
        </w:rPr>
      </w:pPr>
    </w:p>
    <w:p w:rsidR="00A64E29" w:rsidRDefault="006345B6" w:rsidP="009A772D">
      <w:pPr>
        <w:pStyle w:val="ab"/>
        <w:numPr>
          <w:ilvl w:val="0"/>
          <w:numId w:val="1"/>
        </w:numPr>
        <w:spacing w:line="240" w:lineRule="auto"/>
        <w:jc w:val="both"/>
        <w:rPr>
          <w:sz w:val="26"/>
        </w:rPr>
      </w:pPr>
      <w:r w:rsidRPr="006345B6">
        <w:rPr>
          <w:rFonts w:hint="cs"/>
          <w:bCs/>
          <w:sz w:val="26"/>
          <w:u w:val="single"/>
          <w:rtl/>
        </w:rPr>
        <w:t>שאלה</w:t>
      </w:r>
      <w:r w:rsidR="004A6255">
        <w:rPr>
          <w:rFonts w:hint="cs"/>
          <w:sz w:val="26"/>
          <w:rtl/>
        </w:rPr>
        <w:t>:</w:t>
      </w:r>
    </w:p>
    <w:p w:rsidR="004A6255" w:rsidRPr="0060385D" w:rsidRDefault="0060385D" w:rsidP="009A772D">
      <w:pPr>
        <w:pStyle w:val="ab"/>
        <w:spacing w:line="240" w:lineRule="auto"/>
        <w:jc w:val="both"/>
        <w:rPr>
          <w:sz w:val="26"/>
          <w:rtl/>
        </w:rPr>
      </w:pPr>
      <w:r w:rsidRPr="0060385D">
        <w:rPr>
          <w:rFonts w:hint="cs"/>
          <w:sz w:val="26"/>
          <w:rtl/>
        </w:rPr>
        <w:t>א.</w:t>
      </w:r>
      <w:r>
        <w:rPr>
          <w:rFonts w:hint="cs"/>
          <w:sz w:val="26"/>
          <w:rtl/>
        </w:rPr>
        <w:t xml:space="preserve"> </w:t>
      </w:r>
      <w:r w:rsidR="004A6255" w:rsidRPr="0060385D">
        <w:rPr>
          <w:rFonts w:hint="cs"/>
          <w:sz w:val="26"/>
          <w:rtl/>
        </w:rPr>
        <w:t>סעיף 10, יועץ כלכלי: נבקש להגדיר את ניסיון היועץ כניסיון שייחשב הניקוד במקום ניסיון המציע כפי שמוגדר בשאר התחומים.</w:t>
      </w:r>
    </w:p>
    <w:p w:rsidR="004A6255" w:rsidRPr="0036611E" w:rsidRDefault="004A6255" w:rsidP="009A772D">
      <w:pPr>
        <w:spacing w:line="240" w:lineRule="auto"/>
        <w:jc w:val="both"/>
        <w:rPr>
          <w:sz w:val="26"/>
          <w:rtl/>
        </w:rPr>
      </w:pPr>
    </w:p>
    <w:p w:rsidR="004A6255" w:rsidRDefault="004A6255" w:rsidP="009A772D">
      <w:pPr>
        <w:pStyle w:val="ab"/>
        <w:spacing w:line="240" w:lineRule="auto"/>
        <w:jc w:val="both"/>
        <w:rPr>
          <w:sz w:val="26"/>
          <w:rtl/>
        </w:rPr>
      </w:pPr>
      <w:r>
        <w:rPr>
          <w:rFonts w:hint="cs"/>
          <w:sz w:val="26"/>
          <w:rtl/>
        </w:rPr>
        <w:t>ב. בנוסף מבקשים שיינתן ניקוד מלא בגין 5 שנות ניסיון בתחום הייעוץ הכלכלי לגופים ציבוריים, היות שניקוד עבור ניסיון רב יותר ייתן עדיפות ליעוץ אשר לא עסק בחיוב תחום הנדרש לאורך כל התקופה ויפלה יועץ שעסק בייעוץ הכלכלי הפרטני הנדרש במכרז.</w:t>
      </w:r>
    </w:p>
    <w:p w:rsidR="004A6255" w:rsidRDefault="004A6255" w:rsidP="009A772D">
      <w:pPr>
        <w:pStyle w:val="ab"/>
        <w:spacing w:line="240" w:lineRule="auto"/>
        <w:jc w:val="both"/>
        <w:rPr>
          <w:sz w:val="26"/>
          <w:rtl/>
        </w:rPr>
      </w:pPr>
    </w:p>
    <w:p w:rsidR="004A6255" w:rsidRDefault="006345B6" w:rsidP="009A772D">
      <w:pPr>
        <w:pStyle w:val="ab"/>
        <w:spacing w:line="240" w:lineRule="auto"/>
        <w:jc w:val="both"/>
        <w:rPr>
          <w:sz w:val="26"/>
          <w:rtl/>
        </w:rPr>
      </w:pPr>
      <w:r w:rsidRPr="006345B6">
        <w:rPr>
          <w:rFonts w:hint="cs"/>
          <w:bCs/>
          <w:sz w:val="26"/>
          <w:u w:val="single"/>
          <w:rtl/>
        </w:rPr>
        <w:t>תשובה</w:t>
      </w:r>
      <w:r w:rsidR="004A6255">
        <w:rPr>
          <w:rFonts w:hint="cs"/>
          <w:sz w:val="26"/>
          <w:rtl/>
        </w:rPr>
        <w:t>:</w:t>
      </w:r>
    </w:p>
    <w:p w:rsidR="004A6255" w:rsidRDefault="0060385D" w:rsidP="009A772D">
      <w:pPr>
        <w:spacing w:line="240" w:lineRule="auto"/>
        <w:ind w:left="720"/>
        <w:jc w:val="both"/>
        <w:rPr>
          <w:sz w:val="26"/>
          <w:rtl/>
        </w:rPr>
      </w:pPr>
      <w:r w:rsidRPr="0060385D">
        <w:rPr>
          <w:rFonts w:hint="cs"/>
          <w:sz w:val="26"/>
          <w:rtl/>
        </w:rPr>
        <w:t>א.</w:t>
      </w:r>
      <w:r>
        <w:rPr>
          <w:sz w:val="26"/>
          <w:rtl/>
        </w:rPr>
        <w:t xml:space="preserve"> </w:t>
      </w:r>
      <w:r>
        <w:rPr>
          <w:rFonts w:hint="cs"/>
          <w:sz w:val="26"/>
          <w:rtl/>
        </w:rPr>
        <w:t xml:space="preserve">הניקוד </w:t>
      </w:r>
      <w:r w:rsidR="009A772D">
        <w:rPr>
          <w:rFonts w:hint="cs"/>
          <w:sz w:val="26"/>
          <w:rtl/>
        </w:rPr>
        <w:t xml:space="preserve">ייחשב בהתאם לניסיון היועץ </w:t>
      </w:r>
      <w:r>
        <w:rPr>
          <w:rFonts w:hint="cs"/>
          <w:sz w:val="26"/>
          <w:rtl/>
        </w:rPr>
        <w:t>שייבחן, יובהר כי מי שלגביו יינתן הניקוד הוא האדם שיספק את השירותים הנדרשים.</w:t>
      </w:r>
    </w:p>
    <w:p w:rsidR="0060385D" w:rsidRDefault="0060385D" w:rsidP="009A772D">
      <w:pPr>
        <w:spacing w:line="240" w:lineRule="auto"/>
        <w:ind w:left="720"/>
        <w:jc w:val="both"/>
        <w:rPr>
          <w:sz w:val="26"/>
          <w:rtl/>
        </w:rPr>
      </w:pPr>
    </w:p>
    <w:p w:rsidR="0060385D" w:rsidRPr="0060385D" w:rsidRDefault="0060385D" w:rsidP="009A772D">
      <w:pPr>
        <w:spacing w:line="240" w:lineRule="auto"/>
        <w:ind w:left="720"/>
        <w:jc w:val="both"/>
        <w:rPr>
          <w:sz w:val="26"/>
          <w:rtl/>
        </w:rPr>
      </w:pPr>
      <w:r>
        <w:rPr>
          <w:rFonts w:hint="cs"/>
          <w:sz w:val="26"/>
          <w:rtl/>
        </w:rPr>
        <w:t xml:space="preserve">ב. </w:t>
      </w:r>
      <w:r w:rsidR="009A772D">
        <w:rPr>
          <w:rFonts w:hint="cs"/>
          <w:sz w:val="26"/>
          <w:rtl/>
        </w:rPr>
        <w:t>הניקוד יחושב כמפורט בסעיף</w:t>
      </w:r>
      <w:r w:rsidR="00AA2D56">
        <w:rPr>
          <w:rFonts w:hint="cs"/>
          <w:sz w:val="26"/>
          <w:rtl/>
        </w:rPr>
        <w:t>.</w:t>
      </w:r>
    </w:p>
    <w:p w:rsidR="004A6255" w:rsidRDefault="004A6255" w:rsidP="009A772D">
      <w:pPr>
        <w:spacing w:line="240" w:lineRule="auto"/>
        <w:jc w:val="both"/>
        <w:rPr>
          <w:sz w:val="26"/>
          <w:rtl/>
        </w:rPr>
      </w:pPr>
    </w:p>
    <w:p w:rsidR="0032707E" w:rsidRDefault="006345B6" w:rsidP="009A772D">
      <w:pPr>
        <w:pStyle w:val="ab"/>
        <w:numPr>
          <w:ilvl w:val="0"/>
          <w:numId w:val="1"/>
        </w:numPr>
        <w:spacing w:line="240" w:lineRule="auto"/>
        <w:jc w:val="both"/>
        <w:rPr>
          <w:sz w:val="26"/>
        </w:rPr>
      </w:pPr>
      <w:r w:rsidRPr="006345B6">
        <w:rPr>
          <w:rFonts w:hint="cs"/>
          <w:bCs/>
          <w:sz w:val="26"/>
          <w:u w:val="single"/>
          <w:rtl/>
        </w:rPr>
        <w:t>שאלה</w:t>
      </w:r>
      <w:r w:rsidR="0032707E">
        <w:rPr>
          <w:rFonts w:hint="cs"/>
          <w:sz w:val="26"/>
          <w:rtl/>
        </w:rPr>
        <w:t>:</w:t>
      </w:r>
    </w:p>
    <w:p w:rsidR="004A6255" w:rsidRDefault="0032707E" w:rsidP="009A772D">
      <w:pPr>
        <w:pStyle w:val="ab"/>
        <w:spacing w:line="240" w:lineRule="auto"/>
        <w:jc w:val="both"/>
        <w:rPr>
          <w:sz w:val="26"/>
        </w:rPr>
      </w:pPr>
      <w:r>
        <w:rPr>
          <w:rFonts w:hint="cs"/>
          <w:sz w:val="26"/>
          <w:rtl/>
        </w:rPr>
        <w:t>סעיף 10, יועץ כלכלי: מבקשים לשנות לניסיון של היועץ, וכן לשלוש שנים לפחות במקום ארבע שנים לניסיון של המציע.</w:t>
      </w:r>
    </w:p>
    <w:p w:rsidR="0032707E" w:rsidRDefault="0032707E" w:rsidP="009A772D">
      <w:pPr>
        <w:spacing w:line="240" w:lineRule="auto"/>
        <w:jc w:val="both"/>
        <w:rPr>
          <w:sz w:val="26"/>
          <w:rtl/>
        </w:rPr>
      </w:pPr>
    </w:p>
    <w:p w:rsidR="0032707E" w:rsidRDefault="006345B6" w:rsidP="009A772D">
      <w:pPr>
        <w:spacing w:line="240" w:lineRule="auto"/>
        <w:ind w:left="720"/>
        <w:jc w:val="both"/>
        <w:rPr>
          <w:sz w:val="26"/>
          <w:rtl/>
        </w:rPr>
      </w:pPr>
      <w:r w:rsidRPr="006345B6">
        <w:rPr>
          <w:rFonts w:hint="cs"/>
          <w:bCs/>
          <w:sz w:val="26"/>
          <w:u w:val="single"/>
          <w:rtl/>
        </w:rPr>
        <w:t>תשובה</w:t>
      </w:r>
      <w:r w:rsidR="0032707E">
        <w:rPr>
          <w:rFonts w:hint="cs"/>
          <w:sz w:val="26"/>
          <w:rtl/>
        </w:rPr>
        <w:t>:</w:t>
      </w:r>
    </w:p>
    <w:p w:rsidR="0032707E" w:rsidRPr="0019021E" w:rsidRDefault="00AA2D56" w:rsidP="009A772D">
      <w:pPr>
        <w:spacing w:line="240" w:lineRule="auto"/>
        <w:ind w:left="720"/>
        <w:jc w:val="both"/>
        <w:rPr>
          <w:b w:val="0"/>
          <w:sz w:val="26"/>
          <w:rtl/>
        </w:rPr>
      </w:pPr>
      <w:r>
        <w:rPr>
          <w:rFonts w:hint="cs"/>
          <w:b w:val="0"/>
          <w:sz w:val="26"/>
          <w:rtl/>
        </w:rPr>
        <w:t xml:space="preserve">ראה תשובה 1(א) לעיל. </w:t>
      </w:r>
      <w:r w:rsidR="008931AC">
        <w:rPr>
          <w:rFonts w:hint="cs"/>
          <w:b w:val="0"/>
          <w:sz w:val="26"/>
          <w:rtl/>
        </w:rPr>
        <w:t>ניסיון של 4 שנים הינו תנאי סף, לפיכך</w:t>
      </w:r>
      <w:r w:rsidR="0019021E">
        <w:rPr>
          <w:rFonts w:hint="cs"/>
          <w:b w:val="0"/>
          <w:sz w:val="26"/>
          <w:rtl/>
        </w:rPr>
        <w:t xml:space="preserve"> מתחת לניסיון זה לא יוענק ציון</w:t>
      </w:r>
      <w:r w:rsidR="00E91204">
        <w:rPr>
          <w:rFonts w:hint="cs"/>
          <w:b w:val="0"/>
          <w:sz w:val="26"/>
          <w:rtl/>
        </w:rPr>
        <w:t>.</w:t>
      </w:r>
    </w:p>
    <w:p w:rsidR="00E91204" w:rsidRDefault="00E91204" w:rsidP="009A772D">
      <w:pPr>
        <w:pStyle w:val="ab"/>
        <w:spacing w:line="240" w:lineRule="auto"/>
        <w:jc w:val="both"/>
        <w:rPr>
          <w:sz w:val="26"/>
          <w:rtl/>
        </w:rPr>
      </w:pPr>
    </w:p>
    <w:p w:rsidR="0032707E" w:rsidRDefault="006345B6" w:rsidP="009A772D">
      <w:pPr>
        <w:pStyle w:val="ab"/>
        <w:numPr>
          <w:ilvl w:val="0"/>
          <w:numId w:val="1"/>
        </w:numPr>
        <w:spacing w:line="240" w:lineRule="auto"/>
        <w:jc w:val="both"/>
        <w:rPr>
          <w:sz w:val="26"/>
        </w:rPr>
      </w:pPr>
      <w:r w:rsidRPr="006345B6">
        <w:rPr>
          <w:rFonts w:hint="cs"/>
          <w:bCs/>
          <w:sz w:val="26"/>
          <w:u w:val="single"/>
          <w:rtl/>
        </w:rPr>
        <w:t>שאלה</w:t>
      </w:r>
      <w:r w:rsidR="0032707E">
        <w:rPr>
          <w:rFonts w:hint="cs"/>
          <w:sz w:val="26"/>
          <w:rtl/>
        </w:rPr>
        <w:t>:</w:t>
      </w:r>
    </w:p>
    <w:p w:rsidR="0032707E" w:rsidRDefault="0032707E" w:rsidP="009A772D">
      <w:pPr>
        <w:pStyle w:val="ab"/>
        <w:spacing w:line="240" w:lineRule="auto"/>
        <w:jc w:val="both"/>
        <w:rPr>
          <w:sz w:val="26"/>
          <w:rtl/>
        </w:rPr>
      </w:pPr>
      <w:r>
        <w:rPr>
          <w:rFonts w:hint="cs"/>
          <w:sz w:val="26"/>
          <w:rtl/>
        </w:rPr>
        <w:t>סעיף 11, יועץ אדריכלי: במפרט נכתב: "ניסיון בעבודה עם משרדי ממשלה בתחומי תכנון או בקרה של מבני מגורים בשנים 2015-2017". האם מדובר על כל שנה מהשנים 2015-2017 או בין השנים 2015-2017?</w:t>
      </w:r>
    </w:p>
    <w:p w:rsidR="0032707E" w:rsidRDefault="0032707E" w:rsidP="009A772D">
      <w:pPr>
        <w:pStyle w:val="ab"/>
        <w:spacing w:line="240" w:lineRule="auto"/>
        <w:jc w:val="both"/>
        <w:rPr>
          <w:sz w:val="26"/>
          <w:rtl/>
        </w:rPr>
      </w:pPr>
    </w:p>
    <w:p w:rsidR="0032707E" w:rsidRDefault="006345B6" w:rsidP="009A772D">
      <w:pPr>
        <w:pStyle w:val="ab"/>
        <w:spacing w:line="240" w:lineRule="auto"/>
        <w:jc w:val="both"/>
        <w:rPr>
          <w:sz w:val="26"/>
          <w:rtl/>
        </w:rPr>
      </w:pPr>
      <w:r w:rsidRPr="006345B6">
        <w:rPr>
          <w:rFonts w:hint="cs"/>
          <w:bCs/>
          <w:sz w:val="26"/>
          <w:u w:val="single"/>
          <w:rtl/>
        </w:rPr>
        <w:t>תשובה</w:t>
      </w:r>
      <w:r w:rsidR="0032707E">
        <w:rPr>
          <w:rFonts w:hint="cs"/>
          <w:sz w:val="26"/>
          <w:rtl/>
        </w:rPr>
        <w:t>:</w:t>
      </w:r>
    </w:p>
    <w:p w:rsidR="0032707E" w:rsidRDefault="0019021E" w:rsidP="009A772D">
      <w:pPr>
        <w:pStyle w:val="ab"/>
        <w:spacing w:line="240" w:lineRule="auto"/>
        <w:jc w:val="both"/>
        <w:rPr>
          <w:sz w:val="26"/>
          <w:rtl/>
        </w:rPr>
      </w:pPr>
      <w:r>
        <w:rPr>
          <w:rFonts w:hint="cs"/>
          <w:b w:val="0"/>
          <w:sz w:val="26"/>
          <w:rtl/>
        </w:rPr>
        <w:t>מדובר על הניסיון בין השנים הללו ולא על ניסיון בכל שנה ושנה.</w:t>
      </w:r>
    </w:p>
    <w:p w:rsidR="0019021E" w:rsidRPr="000A7FBB" w:rsidRDefault="0019021E" w:rsidP="009A772D">
      <w:pPr>
        <w:spacing w:line="240" w:lineRule="auto"/>
        <w:jc w:val="both"/>
        <w:rPr>
          <w:sz w:val="26"/>
        </w:rPr>
      </w:pPr>
    </w:p>
    <w:p w:rsidR="0032707E" w:rsidRDefault="006345B6" w:rsidP="009A772D">
      <w:pPr>
        <w:pStyle w:val="ab"/>
        <w:numPr>
          <w:ilvl w:val="0"/>
          <w:numId w:val="1"/>
        </w:numPr>
        <w:spacing w:line="240" w:lineRule="auto"/>
        <w:jc w:val="both"/>
        <w:rPr>
          <w:sz w:val="26"/>
        </w:rPr>
      </w:pPr>
      <w:r w:rsidRPr="006345B6">
        <w:rPr>
          <w:rFonts w:hint="cs"/>
          <w:bCs/>
          <w:sz w:val="26"/>
          <w:u w:val="single"/>
          <w:rtl/>
        </w:rPr>
        <w:t>שאלה</w:t>
      </w:r>
      <w:r w:rsidR="0032707E">
        <w:rPr>
          <w:rFonts w:hint="cs"/>
          <w:sz w:val="26"/>
          <w:rtl/>
        </w:rPr>
        <w:t>:</w:t>
      </w:r>
    </w:p>
    <w:p w:rsidR="0032707E" w:rsidRDefault="0032707E" w:rsidP="009A772D">
      <w:pPr>
        <w:pStyle w:val="ab"/>
        <w:spacing w:line="240" w:lineRule="auto"/>
        <w:jc w:val="both"/>
        <w:rPr>
          <w:sz w:val="26"/>
          <w:rtl/>
        </w:rPr>
      </w:pPr>
      <w:r>
        <w:rPr>
          <w:rFonts w:hint="cs"/>
          <w:sz w:val="26"/>
          <w:rtl/>
        </w:rPr>
        <w:t xml:space="preserve">נספח א' </w:t>
      </w:r>
      <w:r>
        <w:rPr>
          <w:sz w:val="26"/>
          <w:rtl/>
        </w:rPr>
        <w:t>–</w:t>
      </w:r>
      <w:r>
        <w:rPr>
          <w:rFonts w:hint="cs"/>
          <w:sz w:val="26"/>
          <w:rtl/>
        </w:rPr>
        <w:t xml:space="preserve"> ערבות הגשה: לא מצוין במכרז מה גובה ערבות ההצעה. מבקשים הבהרה בנושא.</w:t>
      </w:r>
    </w:p>
    <w:p w:rsidR="0032707E" w:rsidRDefault="0032707E" w:rsidP="009A772D">
      <w:pPr>
        <w:pStyle w:val="ab"/>
        <w:spacing w:line="240" w:lineRule="auto"/>
        <w:jc w:val="both"/>
        <w:rPr>
          <w:sz w:val="26"/>
          <w:rtl/>
        </w:rPr>
      </w:pPr>
    </w:p>
    <w:p w:rsidR="0032707E" w:rsidRDefault="006345B6" w:rsidP="009A772D">
      <w:pPr>
        <w:pStyle w:val="ab"/>
        <w:spacing w:line="240" w:lineRule="auto"/>
        <w:jc w:val="both"/>
        <w:rPr>
          <w:sz w:val="26"/>
          <w:rtl/>
        </w:rPr>
      </w:pPr>
      <w:r w:rsidRPr="006345B6">
        <w:rPr>
          <w:rFonts w:hint="cs"/>
          <w:bCs/>
          <w:sz w:val="26"/>
          <w:u w:val="single"/>
          <w:rtl/>
        </w:rPr>
        <w:t>תשובה</w:t>
      </w:r>
      <w:r w:rsidR="0032707E">
        <w:rPr>
          <w:rFonts w:hint="cs"/>
          <w:sz w:val="26"/>
          <w:rtl/>
        </w:rPr>
        <w:t>:</w:t>
      </w:r>
    </w:p>
    <w:p w:rsidR="008C135D" w:rsidRDefault="008931AC" w:rsidP="009A772D">
      <w:pPr>
        <w:pStyle w:val="ab"/>
        <w:spacing w:line="240" w:lineRule="auto"/>
        <w:jc w:val="both"/>
        <w:rPr>
          <w:b w:val="0"/>
          <w:sz w:val="26"/>
          <w:rtl/>
        </w:rPr>
      </w:pPr>
      <w:r w:rsidRPr="00FB1256">
        <w:rPr>
          <w:rFonts w:hint="cs"/>
          <w:b w:val="0"/>
          <w:sz w:val="26"/>
          <w:rtl/>
        </w:rPr>
        <w:t>יש ערבות הצעה,</w:t>
      </w:r>
      <w:r w:rsidR="002F6F2C" w:rsidRPr="00FB1256">
        <w:rPr>
          <w:rFonts w:hint="cs"/>
          <w:b w:val="0"/>
          <w:sz w:val="26"/>
          <w:rtl/>
        </w:rPr>
        <w:t xml:space="preserve"> גובה הערבות אכן נשמט. </w:t>
      </w:r>
      <w:r w:rsidRPr="00FB1256">
        <w:rPr>
          <w:rFonts w:hint="cs"/>
          <w:b w:val="0"/>
          <w:sz w:val="26"/>
          <w:rtl/>
        </w:rPr>
        <w:t>גובה ערבות ההצעה נקבע על סך 50,000 ₪</w:t>
      </w:r>
      <w:r w:rsidR="008C135D" w:rsidRPr="00FB1256">
        <w:rPr>
          <w:rFonts w:hint="cs"/>
          <w:b w:val="0"/>
          <w:sz w:val="26"/>
          <w:rtl/>
        </w:rPr>
        <w:t>.</w:t>
      </w:r>
    </w:p>
    <w:p w:rsidR="006345B6" w:rsidRDefault="006345B6" w:rsidP="009A772D">
      <w:pPr>
        <w:pStyle w:val="ab"/>
        <w:spacing w:line="240" w:lineRule="auto"/>
        <w:jc w:val="both"/>
        <w:rPr>
          <w:sz w:val="26"/>
          <w:rtl/>
        </w:rPr>
      </w:pPr>
    </w:p>
    <w:p w:rsidR="0032707E" w:rsidRPr="008931AC" w:rsidRDefault="006345B6" w:rsidP="009A772D">
      <w:pPr>
        <w:pStyle w:val="ab"/>
        <w:numPr>
          <w:ilvl w:val="0"/>
          <w:numId w:val="1"/>
        </w:numPr>
        <w:spacing w:line="240" w:lineRule="auto"/>
        <w:jc w:val="both"/>
        <w:rPr>
          <w:sz w:val="26"/>
        </w:rPr>
      </w:pPr>
      <w:r w:rsidRPr="008931AC">
        <w:rPr>
          <w:rFonts w:hint="cs"/>
          <w:bCs/>
          <w:sz w:val="26"/>
          <w:u w:val="single"/>
          <w:rtl/>
        </w:rPr>
        <w:t>שאלה</w:t>
      </w:r>
      <w:r w:rsidR="0032707E" w:rsidRPr="008931AC">
        <w:rPr>
          <w:rFonts w:hint="cs"/>
          <w:sz w:val="26"/>
          <w:rtl/>
        </w:rPr>
        <w:t>:</w:t>
      </w:r>
    </w:p>
    <w:p w:rsidR="0032707E" w:rsidRPr="008931AC" w:rsidRDefault="0032707E" w:rsidP="009A772D">
      <w:pPr>
        <w:pStyle w:val="ab"/>
        <w:spacing w:line="240" w:lineRule="auto"/>
        <w:jc w:val="both"/>
        <w:rPr>
          <w:sz w:val="26"/>
          <w:rtl/>
        </w:rPr>
      </w:pPr>
      <w:r w:rsidRPr="008931AC">
        <w:rPr>
          <w:rFonts w:hint="cs"/>
          <w:sz w:val="26"/>
          <w:rtl/>
        </w:rPr>
        <w:t>סעיף 16, הליך פרטני להזמנת שירותים מהזוכים; נספח א' סעיף 1.5: האם התמורה תיקבע לפי רמת היועץ, כפי שנכתב בסעיף 16, או לפי תעריף יועץ 2 כפי שנכתב בנספח א' סעיף 1.5?</w:t>
      </w:r>
    </w:p>
    <w:p w:rsidR="0032707E" w:rsidRPr="008931AC" w:rsidRDefault="0032707E" w:rsidP="009A772D">
      <w:pPr>
        <w:pStyle w:val="ab"/>
        <w:spacing w:line="240" w:lineRule="auto"/>
        <w:jc w:val="both"/>
        <w:rPr>
          <w:sz w:val="26"/>
          <w:rtl/>
        </w:rPr>
      </w:pPr>
    </w:p>
    <w:p w:rsidR="0032707E" w:rsidRPr="008931AC" w:rsidRDefault="006345B6" w:rsidP="009A772D">
      <w:pPr>
        <w:pStyle w:val="ab"/>
        <w:spacing w:line="240" w:lineRule="auto"/>
        <w:jc w:val="both"/>
        <w:rPr>
          <w:sz w:val="26"/>
          <w:rtl/>
        </w:rPr>
      </w:pPr>
      <w:r w:rsidRPr="008931AC">
        <w:rPr>
          <w:rFonts w:hint="cs"/>
          <w:bCs/>
          <w:sz w:val="26"/>
          <w:u w:val="single"/>
          <w:rtl/>
        </w:rPr>
        <w:t>תשובה</w:t>
      </w:r>
      <w:r w:rsidR="0032707E" w:rsidRPr="008931AC">
        <w:rPr>
          <w:rFonts w:hint="cs"/>
          <w:sz w:val="26"/>
          <w:rtl/>
        </w:rPr>
        <w:t>:</w:t>
      </w:r>
    </w:p>
    <w:p w:rsidR="008C135D" w:rsidRPr="008931AC" w:rsidRDefault="002F6F2C" w:rsidP="009A772D">
      <w:pPr>
        <w:pStyle w:val="ab"/>
        <w:spacing w:line="240" w:lineRule="auto"/>
        <w:jc w:val="both"/>
        <w:rPr>
          <w:b w:val="0"/>
          <w:sz w:val="26"/>
          <w:rtl/>
        </w:rPr>
      </w:pPr>
      <w:r w:rsidRPr="008931AC">
        <w:rPr>
          <w:rFonts w:hint="cs"/>
          <w:b w:val="0"/>
          <w:sz w:val="26"/>
          <w:rtl/>
        </w:rPr>
        <w:t>בכל</w:t>
      </w:r>
      <w:r w:rsidR="008931AC" w:rsidRPr="008931AC">
        <w:rPr>
          <w:rFonts w:hint="cs"/>
          <w:b w:val="0"/>
          <w:sz w:val="26"/>
          <w:rtl/>
        </w:rPr>
        <w:t xml:space="preserve"> הליך פרטני יבוקש יועץ ברמה מסו</w:t>
      </w:r>
      <w:r w:rsidRPr="008931AC">
        <w:rPr>
          <w:rFonts w:hint="cs"/>
          <w:b w:val="0"/>
          <w:sz w:val="26"/>
          <w:rtl/>
        </w:rPr>
        <w:t xml:space="preserve">ימת. אם החברה תבחר להציג יועץ ברמה גובהה יותר </w:t>
      </w:r>
      <w:r w:rsidRPr="008931AC">
        <w:rPr>
          <w:b w:val="0"/>
          <w:sz w:val="26"/>
          <w:rtl/>
        </w:rPr>
        <w:t>–</w:t>
      </w:r>
      <w:r w:rsidRPr="008931AC">
        <w:rPr>
          <w:rFonts w:hint="cs"/>
          <w:b w:val="0"/>
          <w:sz w:val="26"/>
          <w:rtl/>
        </w:rPr>
        <w:t xml:space="preserve"> היא תקבל עדיין תעריף של היועץ המבוקש ולא מעבר לכך.</w:t>
      </w:r>
    </w:p>
    <w:p w:rsidR="002F6F2C" w:rsidRPr="008931AC" w:rsidRDefault="002F6F2C" w:rsidP="009A772D">
      <w:pPr>
        <w:pStyle w:val="ab"/>
        <w:spacing w:line="240" w:lineRule="auto"/>
        <w:jc w:val="both"/>
        <w:rPr>
          <w:b w:val="0"/>
          <w:sz w:val="26"/>
        </w:rPr>
      </w:pPr>
      <w:r w:rsidRPr="008931AC">
        <w:rPr>
          <w:rFonts w:hint="cs"/>
          <w:b w:val="0"/>
          <w:sz w:val="26"/>
          <w:rtl/>
        </w:rPr>
        <w:t>יש להתייחס לסעיף 1.5 בנספח כדוגמא בלבד.</w:t>
      </w:r>
    </w:p>
    <w:p w:rsidR="0032707E" w:rsidRDefault="0032707E" w:rsidP="009A772D">
      <w:pPr>
        <w:spacing w:line="240" w:lineRule="auto"/>
        <w:jc w:val="both"/>
        <w:rPr>
          <w:sz w:val="26"/>
          <w:rtl/>
        </w:rPr>
      </w:pPr>
    </w:p>
    <w:p w:rsidR="0032707E" w:rsidRDefault="006345B6" w:rsidP="009A772D">
      <w:pPr>
        <w:pStyle w:val="ab"/>
        <w:numPr>
          <w:ilvl w:val="0"/>
          <w:numId w:val="1"/>
        </w:numPr>
        <w:spacing w:line="240" w:lineRule="auto"/>
        <w:jc w:val="both"/>
        <w:rPr>
          <w:sz w:val="26"/>
        </w:rPr>
      </w:pPr>
      <w:r w:rsidRPr="006345B6">
        <w:rPr>
          <w:rFonts w:hint="cs"/>
          <w:bCs/>
          <w:sz w:val="26"/>
          <w:u w:val="single"/>
          <w:rtl/>
        </w:rPr>
        <w:t>שאלה</w:t>
      </w:r>
      <w:r w:rsidR="0032707E">
        <w:rPr>
          <w:rFonts w:hint="cs"/>
          <w:sz w:val="26"/>
          <w:rtl/>
        </w:rPr>
        <w:t>:</w:t>
      </w:r>
    </w:p>
    <w:p w:rsidR="0032707E" w:rsidRDefault="0032707E" w:rsidP="009A772D">
      <w:pPr>
        <w:pStyle w:val="ab"/>
        <w:spacing w:line="240" w:lineRule="auto"/>
        <w:jc w:val="both"/>
        <w:rPr>
          <w:sz w:val="26"/>
          <w:rtl/>
        </w:rPr>
      </w:pPr>
      <w:r>
        <w:rPr>
          <w:rFonts w:hint="cs"/>
          <w:sz w:val="26"/>
          <w:rtl/>
        </w:rPr>
        <w:t xml:space="preserve">מפרט, 1.2.2: </w:t>
      </w:r>
      <w:r w:rsidRPr="0032707E">
        <w:rPr>
          <w:sz w:val="26"/>
          <w:rtl/>
        </w:rPr>
        <w:t>בהתייחסות לאחריות להפקת אירועים נשמח לקבל הבהרה לגבי אופן ההתקשרות והתשלום לספקי השירותים המשלימים כגון: חברת הפקה, אולמות אירועים וכנסים, צלמים ועוד - להבנתנו היועץ יידרש לנהל את הפרויקט ולתאם את מתן השירותים בין הגורמים השונים, אך האחריות להתקשרות עמם תהיה של המזמין</w:t>
      </w:r>
      <w:r>
        <w:rPr>
          <w:rFonts w:hint="cs"/>
          <w:sz w:val="26"/>
          <w:rtl/>
        </w:rPr>
        <w:t>.</w:t>
      </w:r>
    </w:p>
    <w:p w:rsidR="0032707E" w:rsidRDefault="0032707E" w:rsidP="009A772D">
      <w:pPr>
        <w:pStyle w:val="ab"/>
        <w:spacing w:line="240" w:lineRule="auto"/>
        <w:jc w:val="both"/>
        <w:rPr>
          <w:sz w:val="26"/>
          <w:rtl/>
        </w:rPr>
      </w:pPr>
    </w:p>
    <w:p w:rsidR="0032707E" w:rsidRDefault="006345B6" w:rsidP="009A772D">
      <w:pPr>
        <w:pStyle w:val="ab"/>
        <w:spacing w:line="240" w:lineRule="auto"/>
        <w:jc w:val="both"/>
        <w:rPr>
          <w:sz w:val="26"/>
          <w:rtl/>
        </w:rPr>
      </w:pPr>
      <w:r w:rsidRPr="006345B6">
        <w:rPr>
          <w:rFonts w:hint="cs"/>
          <w:bCs/>
          <w:sz w:val="26"/>
          <w:u w:val="single"/>
          <w:rtl/>
        </w:rPr>
        <w:t>תשובה</w:t>
      </w:r>
      <w:r w:rsidR="0032707E">
        <w:rPr>
          <w:rFonts w:hint="cs"/>
          <w:sz w:val="26"/>
          <w:rtl/>
        </w:rPr>
        <w:t>:</w:t>
      </w:r>
    </w:p>
    <w:p w:rsidR="00E91204" w:rsidRPr="00E91204" w:rsidRDefault="009F46E7" w:rsidP="009A772D">
      <w:pPr>
        <w:pStyle w:val="ab"/>
        <w:spacing w:line="240" w:lineRule="auto"/>
        <w:jc w:val="both"/>
        <w:rPr>
          <w:b w:val="0"/>
          <w:sz w:val="26"/>
          <w:rtl/>
        </w:rPr>
      </w:pPr>
      <w:r>
        <w:rPr>
          <w:rFonts w:hint="cs"/>
          <w:b w:val="0"/>
          <w:sz w:val="26"/>
          <w:rtl/>
        </w:rPr>
        <w:t xml:space="preserve">נכון, היועץ מתבקש לנהל ולתאם בין הספקים השונים, כפי שמצוין במכרז. התשלום לספקים הינו באחריות המשרד. </w:t>
      </w:r>
    </w:p>
    <w:p w:rsidR="0032707E" w:rsidRDefault="0032707E" w:rsidP="009A772D">
      <w:pPr>
        <w:pStyle w:val="ab"/>
        <w:spacing w:line="240" w:lineRule="auto"/>
        <w:jc w:val="both"/>
        <w:rPr>
          <w:sz w:val="26"/>
          <w:rtl/>
        </w:rPr>
      </w:pPr>
    </w:p>
    <w:p w:rsidR="0032707E" w:rsidRDefault="006345B6" w:rsidP="009A772D">
      <w:pPr>
        <w:pStyle w:val="ab"/>
        <w:numPr>
          <w:ilvl w:val="0"/>
          <w:numId w:val="1"/>
        </w:numPr>
        <w:spacing w:line="240" w:lineRule="auto"/>
        <w:jc w:val="both"/>
        <w:rPr>
          <w:sz w:val="26"/>
        </w:rPr>
      </w:pPr>
      <w:r w:rsidRPr="006345B6">
        <w:rPr>
          <w:rFonts w:hint="cs"/>
          <w:bCs/>
          <w:sz w:val="26"/>
          <w:u w:val="single"/>
          <w:rtl/>
        </w:rPr>
        <w:t>שאלה</w:t>
      </w:r>
      <w:r w:rsidR="0032707E">
        <w:rPr>
          <w:rFonts w:hint="cs"/>
          <w:sz w:val="26"/>
          <w:rtl/>
        </w:rPr>
        <w:t>:</w:t>
      </w:r>
    </w:p>
    <w:p w:rsidR="0032707E" w:rsidRDefault="0032707E" w:rsidP="009A772D">
      <w:pPr>
        <w:pStyle w:val="ab"/>
        <w:spacing w:line="240" w:lineRule="auto"/>
        <w:jc w:val="both"/>
        <w:rPr>
          <w:sz w:val="26"/>
          <w:rtl/>
        </w:rPr>
      </w:pPr>
      <w:r>
        <w:rPr>
          <w:rFonts w:hint="cs"/>
          <w:sz w:val="26"/>
          <w:rtl/>
        </w:rPr>
        <w:t xml:space="preserve">מפרט, 1.2.4: </w:t>
      </w:r>
      <w:r w:rsidRPr="0032707E">
        <w:rPr>
          <w:sz w:val="26"/>
          <w:rtl/>
        </w:rPr>
        <w:t>בהתייחסות לאחריות להפקת סרטונים, מצגות ודפי מידע, נשמח לקבל הבהרה לגבי אופן ההתקשרות והתשלום לספקי השירותים המשלימים כגון: חברות להפקת סרטונים, מעצב גראפי ובתי דפוס - להבנתנו היועץ יידרש לנהל את הפרויקט ולתאם את מתן השירותים בין הגורמים השונים, אך האחריות להתקשרות עמם תהיה של המזמין.</w:t>
      </w:r>
    </w:p>
    <w:p w:rsidR="0032707E" w:rsidRDefault="0032707E" w:rsidP="009A772D">
      <w:pPr>
        <w:pStyle w:val="ab"/>
        <w:spacing w:line="240" w:lineRule="auto"/>
        <w:jc w:val="both"/>
        <w:rPr>
          <w:sz w:val="26"/>
          <w:rtl/>
        </w:rPr>
      </w:pPr>
    </w:p>
    <w:p w:rsidR="0032707E" w:rsidRDefault="006345B6" w:rsidP="009A772D">
      <w:pPr>
        <w:pStyle w:val="ab"/>
        <w:spacing w:line="240" w:lineRule="auto"/>
        <w:jc w:val="both"/>
        <w:rPr>
          <w:sz w:val="26"/>
          <w:rtl/>
        </w:rPr>
      </w:pPr>
      <w:r w:rsidRPr="006345B6">
        <w:rPr>
          <w:rFonts w:hint="cs"/>
          <w:bCs/>
          <w:sz w:val="26"/>
          <w:u w:val="single"/>
          <w:rtl/>
        </w:rPr>
        <w:t>תשובה</w:t>
      </w:r>
      <w:r w:rsidR="0032707E">
        <w:rPr>
          <w:rFonts w:hint="cs"/>
          <w:sz w:val="26"/>
          <w:rtl/>
        </w:rPr>
        <w:t>:</w:t>
      </w:r>
    </w:p>
    <w:p w:rsidR="00E91204" w:rsidRPr="00E91204" w:rsidRDefault="000A7FBB" w:rsidP="009A772D">
      <w:pPr>
        <w:pStyle w:val="ab"/>
        <w:spacing w:line="240" w:lineRule="auto"/>
        <w:jc w:val="both"/>
        <w:rPr>
          <w:b w:val="0"/>
          <w:sz w:val="26"/>
          <w:rtl/>
        </w:rPr>
      </w:pPr>
      <w:r>
        <w:rPr>
          <w:rFonts w:hint="cs"/>
          <w:b w:val="0"/>
          <w:sz w:val="26"/>
          <w:rtl/>
        </w:rPr>
        <w:t>ראה תשובה לשאלה 6 לעיל</w:t>
      </w:r>
      <w:r w:rsidR="009F46E7">
        <w:rPr>
          <w:rFonts w:hint="cs"/>
          <w:b w:val="0"/>
          <w:sz w:val="26"/>
          <w:rtl/>
        </w:rPr>
        <w:t>.</w:t>
      </w:r>
    </w:p>
    <w:p w:rsidR="00E91204" w:rsidRPr="009F46E7" w:rsidRDefault="00E91204" w:rsidP="009A772D">
      <w:pPr>
        <w:spacing w:line="240" w:lineRule="auto"/>
        <w:jc w:val="both"/>
        <w:rPr>
          <w:sz w:val="26"/>
          <w:rtl/>
        </w:rPr>
      </w:pPr>
    </w:p>
    <w:p w:rsidR="0032707E" w:rsidRDefault="006345B6" w:rsidP="009A772D">
      <w:pPr>
        <w:pStyle w:val="ab"/>
        <w:numPr>
          <w:ilvl w:val="0"/>
          <w:numId w:val="1"/>
        </w:numPr>
        <w:spacing w:line="240" w:lineRule="auto"/>
        <w:jc w:val="both"/>
        <w:rPr>
          <w:sz w:val="26"/>
        </w:rPr>
      </w:pPr>
      <w:r w:rsidRPr="006345B6">
        <w:rPr>
          <w:rFonts w:hint="cs"/>
          <w:bCs/>
          <w:sz w:val="26"/>
          <w:u w:val="single"/>
          <w:rtl/>
        </w:rPr>
        <w:t>שאלה</w:t>
      </w:r>
      <w:r w:rsidR="0032707E">
        <w:rPr>
          <w:rFonts w:hint="cs"/>
          <w:sz w:val="26"/>
          <w:rtl/>
        </w:rPr>
        <w:t>:</w:t>
      </w:r>
    </w:p>
    <w:p w:rsidR="0032707E" w:rsidRDefault="0032707E" w:rsidP="009A772D">
      <w:pPr>
        <w:pStyle w:val="ab"/>
        <w:spacing w:line="240" w:lineRule="auto"/>
        <w:jc w:val="both"/>
        <w:rPr>
          <w:sz w:val="26"/>
          <w:rtl/>
        </w:rPr>
      </w:pPr>
      <w:r>
        <w:rPr>
          <w:rFonts w:hint="cs"/>
          <w:sz w:val="26"/>
          <w:rtl/>
        </w:rPr>
        <w:t xml:space="preserve">מפרט, 8.2: </w:t>
      </w:r>
      <w:r w:rsidRPr="0032707E">
        <w:rPr>
          <w:sz w:val="26"/>
          <w:rtl/>
        </w:rPr>
        <w:t>בהתייחס לחברה המגישה יועץ, נבקש לוודא שהניסיון המקצועי של היועץ יצורף לנספח ג' בהמשך לניסיון הנדרש מהמציע בצירוף תעודות השכלה וקורות חיים.</w:t>
      </w:r>
    </w:p>
    <w:p w:rsidR="0018070F" w:rsidRDefault="0018070F" w:rsidP="009A772D">
      <w:pPr>
        <w:pStyle w:val="ab"/>
        <w:spacing w:line="240" w:lineRule="auto"/>
        <w:jc w:val="both"/>
        <w:rPr>
          <w:sz w:val="26"/>
          <w:rtl/>
        </w:rPr>
      </w:pPr>
    </w:p>
    <w:p w:rsidR="009F46E7" w:rsidRDefault="006345B6" w:rsidP="009A772D">
      <w:pPr>
        <w:pStyle w:val="ab"/>
        <w:spacing w:line="240" w:lineRule="auto"/>
        <w:jc w:val="both"/>
        <w:rPr>
          <w:sz w:val="26"/>
          <w:rtl/>
        </w:rPr>
      </w:pPr>
      <w:r w:rsidRPr="006345B6">
        <w:rPr>
          <w:rFonts w:hint="cs"/>
          <w:bCs/>
          <w:sz w:val="26"/>
          <w:u w:val="single"/>
          <w:rtl/>
        </w:rPr>
        <w:t>תשובה</w:t>
      </w:r>
      <w:r w:rsidR="0018070F">
        <w:rPr>
          <w:rFonts w:hint="cs"/>
          <w:sz w:val="26"/>
          <w:rtl/>
        </w:rPr>
        <w:t>:</w:t>
      </w:r>
      <w:r w:rsidR="009F46E7">
        <w:rPr>
          <w:rFonts w:hint="cs"/>
          <w:sz w:val="26"/>
          <w:rtl/>
        </w:rPr>
        <w:t xml:space="preserve"> </w:t>
      </w:r>
    </w:p>
    <w:p w:rsidR="0018070F" w:rsidRDefault="009F46E7" w:rsidP="008931AC">
      <w:pPr>
        <w:pStyle w:val="ab"/>
        <w:spacing w:line="240" w:lineRule="auto"/>
        <w:jc w:val="both"/>
        <w:rPr>
          <w:sz w:val="26"/>
          <w:rtl/>
        </w:rPr>
      </w:pPr>
      <w:r w:rsidRPr="008931AC">
        <w:rPr>
          <w:rFonts w:hint="cs"/>
          <w:sz w:val="26"/>
          <w:rtl/>
        </w:rPr>
        <w:t>הניסי</w:t>
      </w:r>
      <w:r w:rsidR="008931AC" w:rsidRPr="008931AC">
        <w:rPr>
          <w:rFonts w:hint="cs"/>
          <w:sz w:val="26"/>
          <w:rtl/>
        </w:rPr>
        <w:t>ון הוא של הגורם הנבחן יועץ, בצירוף אסמכתאות כאמור</w:t>
      </w:r>
      <w:r w:rsidRPr="008931AC">
        <w:rPr>
          <w:rFonts w:hint="cs"/>
          <w:sz w:val="26"/>
          <w:rtl/>
        </w:rPr>
        <w:t>.</w:t>
      </w:r>
      <w:r>
        <w:rPr>
          <w:rFonts w:hint="cs"/>
          <w:sz w:val="26"/>
          <w:rtl/>
        </w:rPr>
        <w:t xml:space="preserve"> </w:t>
      </w:r>
    </w:p>
    <w:p w:rsidR="008931AC" w:rsidRDefault="008931AC" w:rsidP="008931AC">
      <w:pPr>
        <w:pStyle w:val="ab"/>
        <w:spacing w:line="240" w:lineRule="auto"/>
        <w:jc w:val="both"/>
        <w:rPr>
          <w:sz w:val="26"/>
          <w:rtl/>
        </w:rPr>
      </w:pPr>
    </w:p>
    <w:p w:rsidR="0018070F" w:rsidRDefault="006345B6" w:rsidP="009A772D">
      <w:pPr>
        <w:pStyle w:val="ab"/>
        <w:numPr>
          <w:ilvl w:val="0"/>
          <w:numId w:val="1"/>
        </w:numPr>
        <w:spacing w:line="240" w:lineRule="auto"/>
        <w:jc w:val="both"/>
        <w:rPr>
          <w:sz w:val="26"/>
        </w:rPr>
      </w:pPr>
      <w:r w:rsidRPr="006345B6">
        <w:rPr>
          <w:rFonts w:hint="cs"/>
          <w:bCs/>
          <w:sz w:val="26"/>
          <w:u w:val="single"/>
          <w:rtl/>
        </w:rPr>
        <w:t>שאלה</w:t>
      </w:r>
      <w:r w:rsidR="0018070F">
        <w:rPr>
          <w:rFonts w:hint="cs"/>
          <w:sz w:val="26"/>
          <w:rtl/>
        </w:rPr>
        <w:t>:</w:t>
      </w:r>
    </w:p>
    <w:p w:rsidR="0018070F" w:rsidRDefault="0018070F" w:rsidP="009A772D">
      <w:pPr>
        <w:pStyle w:val="ab"/>
        <w:spacing w:line="240" w:lineRule="auto"/>
        <w:jc w:val="both"/>
        <w:rPr>
          <w:sz w:val="26"/>
          <w:rtl/>
        </w:rPr>
      </w:pPr>
      <w:r>
        <w:rPr>
          <w:rFonts w:hint="cs"/>
          <w:sz w:val="26"/>
          <w:rtl/>
        </w:rPr>
        <w:t xml:space="preserve">מפרט, 8.2: </w:t>
      </w:r>
      <w:r w:rsidRPr="0018070F">
        <w:rPr>
          <w:sz w:val="26"/>
          <w:rtl/>
        </w:rPr>
        <w:t>בהתייחס לחברה המגישה יועץ, נבקש לאשר שבחינת היקף ההתקשרות עם משרד ממשלתי תתבצע על סמך הסכמי/הזמנות עבודה של המציע כתחליף לחשבוניות של המציע.</w:t>
      </w:r>
    </w:p>
    <w:p w:rsidR="0018070F" w:rsidRDefault="0018070F" w:rsidP="009A772D">
      <w:pPr>
        <w:pStyle w:val="ab"/>
        <w:spacing w:line="240" w:lineRule="auto"/>
        <w:jc w:val="both"/>
        <w:rPr>
          <w:sz w:val="26"/>
          <w:rtl/>
        </w:rPr>
      </w:pPr>
    </w:p>
    <w:p w:rsidR="0018070F" w:rsidRDefault="006345B6" w:rsidP="009A772D">
      <w:pPr>
        <w:pStyle w:val="ab"/>
        <w:spacing w:line="240" w:lineRule="auto"/>
        <w:jc w:val="both"/>
        <w:rPr>
          <w:sz w:val="26"/>
          <w:rtl/>
        </w:rPr>
      </w:pPr>
      <w:r w:rsidRPr="006345B6">
        <w:rPr>
          <w:rFonts w:hint="cs"/>
          <w:bCs/>
          <w:sz w:val="26"/>
          <w:u w:val="single"/>
          <w:rtl/>
        </w:rPr>
        <w:t>תשובה</w:t>
      </w:r>
      <w:r w:rsidR="0018070F">
        <w:rPr>
          <w:rFonts w:hint="cs"/>
          <w:sz w:val="26"/>
          <w:rtl/>
        </w:rPr>
        <w:t>:</w:t>
      </w:r>
    </w:p>
    <w:p w:rsidR="008931AC" w:rsidRDefault="008931AC" w:rsidP="008931AC">
      <w:pPr>
        <w:pStyle w:val="ab"/>
        <w:spacing w:line="240" w:lineRule="auto"/>
        <w:jc w:val="both"/>
        <w:rPr>
          <w:sz w:val="26"/>
          <w:rtl/>
        </w:rPr>
      </w:pPr>
      <w:r>
        <w:rPr>
          <w:rFonts w:hint="cs"/>
          <w:sz w:val="26"/>
          <w:rtl/>
        </w:rPr>
        <w:t xml:space="preserve">הסכמי התקשרות חתומים יבואו בחשבון. הזמנות עבודה אינן יבואו בחשבון.  </w:t>
      </w:r>
    </w:p>
    <w:p w:rsidR="0018070F" w:rsidRDefault="0018070F" w:rsidP="009A772D">
      <w:pPr>
        <w:pStyle w:val="ab"/>
        <w:spacing w:line="240" w:lineRule="auto"/>
        <w:jc w:val="both"/>
        <w:rPr>
          <w:sz w:val="26"/>
          <w:rtl/>
        </w:rPr>
      </w:pPr>
    </w:p>
    <w:p w:rsidR="0018070F" w:rsidRDefault="006345B6" w:rsidP="009A772D">
      <w:pPr>
        <w:pStyle w:val="ab"/>
        <w:numPr>
          <w:ilvl w:val="0"/>
          <w:numId w:val="1"/>
        </w:numPr>
        <w:spacing w:line="240" w:lineRule="auto"/>
        <w:jc w:val="both"/>
        <w:rPr>
          <w:sz w:val="26"/>
        </w:rPr>
      </w:pPr>
      <w:r w:rsidRPr="006345B6">
        <w:rPr>
          <w:rFonts w:hint="cs"/>
          <w:bCs/>
          <w:sz w:val="26"/>
          <w:u w:val="single"/>
          <w:rtl/>
        </w:rPr>
        <w:t>שאלה</w:t>
      </w:r>
      <w:r w:rsidR="0018070F">
        <w:rPr>
          <w:rFonts w:hint="cs"/>
          <w:sz w:val="26"/>
          <w:rtl/>
        </w:rPr>
        <w:t>:</w:t>
      </w:r>
    </w:p>
    <w:p w:rsidR="0018070F" w:rsidRDefault="0018070F" w:rsidP="009A772D">
      <w:pPr>
        <w:pStyle w:val="ab"/>
        <w:spacing w:line="240" w:lineRule="auto"/>
        <w:jc w:val="both"/>
        <w:rPr>
          <w:sz w:val="26"/>
          <w:rtl/>
        </w:rPr>
      </w:pPr>
      <w:r>
        <w:rPr>
          <w:rFonts w:hint="cs"/>
          <w:sz w:val="26"/>
          <w:rtl/>
        </w:rPr>
        <w:t xml:space="preserve">מפרט, 9.13: </w:t>
      </w:r>
      <w:r w:rsidRPr="0018070F">
        <w:rPr>
          <w:sz w:val="26"/>
          <w:rtl/>
        </w:rPr>
        <w:t>לעניין סעיף זה, נבקש לאשר היקפי התקשרות להוכחת הניסיון באמצעות הזמנות עבודה והסכמי התקשרות חתומים כתחליף לחשבוניות.</w:t>
      </w:r>
    </w:p>
    <w:p w:rsidR="0018070F" w:rsidRDefault="0018070F" w:rsidP="009A772D">
      <w:pPr>
        <w:pStyle w:val="ab"/>
        <w:spacing w:line="240" w:lineRule="auto"/>
        <w:jc w:val="both"/>
        <w:rPr>
          <w:sz w:val="26"/>
          <w:rtl/>
        </w:rPr>
      </w:pPr>
    </w:p>
    <w:p w:rsidR="0018070F" w:rsidRDefault="006345B6" w:rsidP="009A772D">
      <w:pPr>
        <w:pStyle w:val="ab"/>
        <w:spacing w:line="240" w:lineRule="auto"/>
        <w:jc w:val="both"/>
        <w:rPr>
          <w:sz w:val="26"/>
          <w:rtl/>
        </w:rPr>
      </w:pPr>
      <w:r w:rsidRPr="006345B6">
        <w:rPr>
          <w:rFonts w:hint="cs"/>
          <w:bCs/>
          <w:sz w:val="26"/>
          <w:u w:val="single"/>
          <w:rtl/>
        </w:rPr>
        <w:t>תשובה</w:t>
      </w:r>
      <w:r w:rsidR="0018070F">
        <w:rPr>
          <w:rFonts w:hint="cs"/>
          <w:sz w:val="26"/>
          <w:rtl/>
        </w:rPr>
        <w:t>:</w:t>
      </w:r>
    </w:p>
    <w:p w:rsidR="0018070F" w:rsidRDefault="00F50C12" w:rsidP="008931AC">
      <w:pPr>
        <w:pStyle w:val="ab"/>
        <w:spacing w:line="240" w:lineRule="auto"/>
        <w:jc w:val="both"/>
        <w:rPr>
          <w:sz w:val="26"/>
          <w:rtl/>
        </w:rPr>
      </w:pPr>
      <w:r>
        <w:rPr>
          <w:rFonts w:hint="cs"/>
          <w:sz w:val="26"/>
          <w:rtl/>
        </w:rPr>
        <w:t xml:space="preserve">הסכמי התקשרות חתומים יבואו בחשבון. הזמנות עבודה אינן יבואו בחשבון.  </w:t>
      </w:r>
    </w:p>
    <w:p w:rsidR="00E91204" w:rsidRDefault="00E91204" w:rsidP="009A772D">
      <w:pPr>
        <w:pStyle w:val="ab"/>
        <w:spacing w:line="240" w:lineRule="auto"/>
        <w:jc w:val="both"/>
        <w:rPr>
          <w:sz w:val="26"/>
          <w:rtl/>
        </w:rPr>
      </w:pPr>
    </w:p>
    <w:p w:rsidR="0018070F" w:rsidRDefault="006345B6" w:rsidP="009A772D">
      <w:pPr>
        <w:pStyle w:val="ab"/>
        <w:numPr>
          <w:ilvl w:val="0"/>
          <w:numId w:val="1"/>
        </w:numPr>
        <w:spacing w:line="240" w:lineRule="auto"/>
        <w:jc w:val="both"/>
        <w:rPr>
          <w:sz w:val="26"/>
        </w:rPr>
      </w:pPr>
      <w:r w:rsidRPr="006345B6">
        <w:rPr>
          <w:rFonts w:hint="cs"/>
          <w:bCs/>
          <w:sz w:val="26"/>
          <w:u w:val="single"/>
          <w:rtl/>
        </w:rPr>
        <w:t>שאלה</w:t>
      </w:r>
      <w:r w:rsidR="0018070F">
        <w:rPr>
          <w:rFonts w:hint="cs"/>
          <w:sz w:val="26"/>
          <w:rtl/>
        </w:rPr>
        <w:t>:</w:t>
      </w:r>
    </w:p>
    <w:p w:rsidR="0018070F" w:rsidRDefault="0018070F" w:rsidP="009A772D">
      <w:pPr>
        <w:pStyle w:val="ab"/>
        <w:spacing w:line="240" w:lineRule="auto"/>
        <w:jc w:val="both"/>
        <w:rPr>
          <w:sz w:val="26"/>
          <w:rtl/>
        </w:rPr>
      </w:pPr>
      <w:r>
        <w:rPr>
          <w:rFonts w:hint="cs"/>
          <w:sz w:val="26"/>
          <w:rtl/>
        </w:rPr>
        <w:lastRenderedPageBreak/>
        <w:t xml:space="preserve">מפרט, 10: </w:t>
      </w:r>
      <w:r w:rsidRPr="0018070F">
        <w:rPr>
          <w:sz w:val="26"/>
          <w:rtl/>
        </w:rPr>
        <w:t>לעניין ניקוד ניסיון המציע, בהתייחס לכך שהמציע הינו חברה בע"מ בבעלות יחיד, אשר סיפק שירותים דומים בעבר למשרדי ממשלה כעוסק מורשה (עצמאי) ולפני כן כיועץ שכיר, נבקש לאשר את ניסיון המציע, מומחיותו והתמחותו בהתאם לניסיון הכולל של בעל החברה (כחברה, כעוסק מורשה וכשכיר).</w:t>
      </w:r>
    </w:p>
    <w:p w:rsidR="006345B6" w:rsidRPr="00F50C12" w:rsidRDefault="006345B6" w:rsidP="009A772D">
      <w:pPr>
        <w:spacing w:line="240" w:lineRule="auto"/>
        <w:jc w:val="both"/>
        <w:rPr>
          <w:sz w:val="26"/>
          <w:rtl/>
        </w:rPr>
      </w:pPr>
    </w:p>
    <w:p w:rsidR="006345B6" w:rsidRPr="006345B6" w:rsidRDefault="006345B6" w:rsidP="009A772D">
      <w:pPr>
        <w:pStyle w:val="ab"/>
        <w:spacing w:line="240" w:lineRule="auto"/>
        <w:jc w:val="both"/>
        <w:rPr>
          <w:b w:val="0"/>
          <w:bCs/>
          <w:sz w:val="26"/>
          <w:u w:val="single"/>
          <w:rtl/>
        </w:rPr>
      </w:pPr>
      <w:r w:rsidRPr="006345B6">
        <w:rPr>
          <w:rFonts w:hint="cs"/>
          <w:b w:val="0"/>
          <w:bCs/>
          <w:sz w:val="26"/>
          <w:u w:val="single"/>
          <w:rtl/>
        </w:rPr>
        <w:t>תשובה:</w:t>
      </w:r>
    </w:p>
    <w:p w:rsidR="006345B6" w:rsidRDefault="00F50C12" w:rsidP="009A772D">
      <w:pPr>
        <w:pStyle w:val="ab"/>
        <w:spacing w:line="240" w:lineRule="auto"/>
        <w:jc w:val="both"/>
        <w:rPr>
          <w:sz w:val="26"/>
          <w:rtl/>
        </w:rPr>
      </w:pPr>
      <w:r>
        <w:rPr>
          <w:rFonts w:hint="cs"/>
          <w:sz w:val="26"/>
          <w:rtl/>
        </w:rPr>
        <w:t xml:space="preserve">ככל ומדובר בחברת יחיד, והמציע הוא מספק השירותים </w:t>
      </w:r>
      <w:r w:rsidR="00C7085B">
        <w:rPr>
          <w:rFonts w:hint="cs"/>
          <w:sz w:val="26"/>
          <w:rtl/>
        </w:rPr>
        <w:t xml:space="preserve">למשרד, יחושב </w:t>
      </w:r>
      <w:r>
        <w:rPr>
          <w:rFonts w:hint="cs"/>
          <w:sz w:val="26"/>
          <w:rtl/>
        </w:rPr>
        <w:t>ניסיון כאמור.</w:t>
      </w:r>
    </w:p>
    <w:p w:rsidR="0018070F" w:rsidRDefault="0018070F" w:rsidP="009A772D">
      <w:pPr>
        <w:pStyle w:val="ab"/>
        <w:spacing w:line="240" w:lineRule="auto"/>
        <w:jc w:val="both"/>
        <w:rPr>
          <w:sz w:val="26"/>
          <w:rtl/>
        </w:rPr>
      </w:pPr>
    </w:p>
    <w:p w:rsidR="0018070F" w:rsidRDefault="006345B6" w:rsidP="009A772D">
      <w:pPr>
        <w:pStyle w:val="ab"/>
        <w:numPr>
          <w:ilvl w:val="0"/>
          <w:numId w:val="1"/>
        </w:numPr>
        <w:spacing w:line="240" w:lineRule="auto"/>
        <w:jc w:val="both"/>
        <w:rPr>
          <w:sz w:val="26"/>
        </w:rPr>
      </w:pPr>
      <w:r w:rsidRPr="006345B6">
        <w:rPr>
          <w:rFonts w:hint="cs"/>
          <w:bCs/>
          <w:sz w:val="26"/>
          <w:u w:val="single"/>
          <w:rtl/>
        </w:rPr>
        <w:t>שאלה</w:t>
      </w:r>
      <w:r w:rsidR="0018070F">
        <w:rPr>
          <w:rFonts w:hint="cs"/>
          <w:sz w:val="26"/>
          <w:rtl/>
        </w:rPr>
        <w:t>:</w:t>
      </w:r>
    </w:p>
    <w:p w:rsidR="0018070F" w:rsidRDefault="0018070F" w:rsidP="00C7085B">
      <w:pPr>
        <w:pStyle w:val="ab"/>
        <w:spacing w:line="240" w:lineRule="auto"/>
        <w:jc w:val="both"/>
        <w:rPr>
          <w:sz w:val="26"/>
          <w:rtl/>
        </w:rPr>
      </w:pPr>
      <w:r>
        <w:rPr>
          <w:rFonts w:hint="cs"/>
          <w:sz w:val="26"/>
          <w:rtl/>
        </w:rPr>
        <w:t xml:space="preserve">מפרט, 10: </w:t>
      </w:r>
      <w:r w:rsidRPr="0018070F">
        <w:rPr>
          <w:sz w:val="26"/>
          <w:rtl/>
        </w:rPr>
        <w:t xml:space="preserve">בהתייחס להיקף של פרויקטים מעל 2 מיליון ש"ח, ברצוננו להבהיר כי המציע ניהל פרויקטים בהיקף הנדרש, אך התשלום למציע ניתן רק עבור שירותי ניהול הפרויקט ללא תקציבי </w:t>
      </w:r>
      <w:r w:rsidRPr="00C7085B">
        <w:rPr>
          <w:sz w:val="26"/>
          <w:rtl/>
        </w:rPr>
        <w:t>מדיה לפרסום, הפקת סרטונים, ופיתוח אפליקציות ששולמו על ידי המשרד ללפ"מ וספקים נוספים. בהתאם נבקש לאשר את היקף הפרויקט על סמך המכתב מהגוף הציבורי ללא חשבוניות.</w:t>
      </w:r>
      <w:r w:rsidR="00F50C12">
        <w:rPr>
          <w:rFonts w:hint="cs"/>
          <w:sz w:val="26"/>
          <w:rtl/>
        </w:rPr>
        <w:t xml:space="preserve"> </w:t>
      </w:r>
    </w:p>
    <w:p w:rsidR="0018070F" w:rsidRDefault="0018070F" w:rsidP="009A772D">
      <w:pPr>
        <w:pStyle w:val="ab"/>
        <w:spacing w:line="240" w:lineRule="auto"/>
        <w:jc w:val="both"/>
        <w:rPr>
          <w:sz w:val="26"/>
          <w:rtl/>
        </w:rPr>
      </w:pPr>
    </w:p>
    <w:p w:rsidR="006345B6" w:rsidRPr="006345B6" w:rsidRDefault="006345B6" w:rsidP="009A772D">
      <w:pPr>
        <w:pStyle w:val="ab"/>
        <w:spacing w:line="240" w:lineRule="auto"/>
        <w:jc w:val="both"/>
        <w:rPr>
          <w:b w:val="0"/>
          <w:bCs/>
          <w:sz w:val="26"/>
          <w:u w:val="single"/>
          <w:rtl/>
        </w:rPr>
      </w:pPr>
      <w:r w:rsidRPr="006345B6">
        <w:rPr>
          <w:rFonts w:hint="cs"/>
          <w:b w:val="0"/>
          <w:bCs/>
          <w:sz w:val="26"/>
          <w:u w:val="single"/>
          <w:rtl/>
        </w:rPr>
        <w:t>תשובה:</w:t>
      </w:r>
    </w:p>
    <w:p w:rsidR="006345B6" w:rsidRDefault="00E91204" w:rsidP="009A772D">
      <w:pPr>
        <w:pStyle w:val="ab"/>
        <w:spacing w:line="240" w:lineRule="auto"/>
        <w:jc w:val="both"/>
        <w:rPr>
          <w:sz w:val="26"/>
          <w:rtl/>
        </w:rPr>
      </w:pPr>
      <w:r>
        <w:rPr>
          <w:rFonts w:hint="cs"/>
          <w:sz w:val="26"/>
          <w:rtl/>
        </w:rPr>
        <w:t>ככל והיקף ה</w:t>
      </w:r>
      <w:r w:rsidR="00C7085B">
        <w:rPr>
          <w:rFonts w:hint="cs"/>
          <w:sz w:val="26"/>
          <w:rtl/>
        </w:rPr>
        <w:t>פרויקט עומד בדרישות יחושב</w:t>
      </w:r>
      <w:r>
        <w:rPr>
          <w:rFonts w:hint="cs"/>
          <w:sz w:val="26"/>
          <w:rtl/>
        </w:rPr>
        <w:t xml:space="preserve"> כנ</w:t>
      </w:r>
      <w:r w:rsidR="00F50C12">
        <w:rPr>
          <w:rFonts w:hint="cs"/>
          <w:sz w:val="26"/>
          <w:rtl/>
        </w:rPr>
        <w:t>י</w:t>
      </w:r>
      <w:r>
        <w:rPr>
          <w:rFonts w:hint="cs"/>
          <w:sz w:val="26"/>
          <w:rtl/>
        </w:rPr>
        <w:t xml:space="preserve">סיון גם אם הכספים לא הועברו באמצעות המציע. </w:t>
      </w:r>
    </w:p>
    <w:p w:rsidR="006345B6" w:rsidRDefault="006345B6" w:rsidP="009A772D">
      <w:pPr>
        <w:pStyle w:val="ab"/>
        <w:spacing w:line="240" w:lineRule="auto"/>
        <w:jc w:val="both"/>
        <w:rPr>
          <w:sz w:val="26"/>
          <w:rtl/>
        </w:rPr>
      </w:pPr>
    </w:p>
    <w:p w:rsidR="0018070F" w:rsidRDefault="006345B6" w:rsidP="009A772D">
      <w:pPr>
        <w:pStyle w:val="ab"/>
        <w:numPr>
          <w:ilvl w:val="0"/>
          <w:numId w:val="1"/>
        </w:numPr>
        <w:spacing w:line="240" w:lineRule="auto"/>
        <w:jc w:val="both"/>
        <w:rPr>
          <w:sz w:val="26"/>
        </w:rPr>
      </w:pPr>
      <w:r w:rsidRPr="006345B6">
        <w:rPr>
          <w:rFonts w:hint="cs"/>
          <w:bCs/>
          <w:sz w:val="26"/>
          <w:u w:val="single"/>
          <w:rtl/>
        </w:rPr>
        <w:t>שאלה</w:t>
      </w:r>
      <w:r w:rsidR="0018070F">
        <w:rPr>
          <w:rFonts w:hint="cs"/>
          <w:sz w:val="26"/>
          <w:rtl/>
        </w:rPr>
        <w:t>:</w:t>
      </w:r>
    </w:p>
    <w:p w:rsidR="0018070F" w:rsidRDefault="0018070F" w:rsidP="009A772D">
      <w:pPr>
        <w:pStyle w:val="ab"/>
        <w:spacing w:line="240" w:lineRule="auto"/>
        <w:jc w:val="both"/>
        <w:rPr>
          <w:sz w:val="26"/>
          <w:rtl/>
        </w:rPr>
      </w:pPr>
      <w:r>
        <w:rPr>
          <w:rFonts w:hint="cs"/>
          <w:sz w:val="26"/>
          <w:rtl/>
        </w:rPr>
        <w:t xml:space="preserve">מפרט, 10: </w:t>
      </w:r>
      <w:r w:rsidRPr="0018070F">
        <w:rPr>
          <w:sz w:val="26"/>
          <w:rtl/>
        </w:rPr>
        <w:t>להוכחת ניסיון עבודה עם משרדי ממשלה נבקש להציג הזמנות עבודה/ הסכמי עבודה חתומים כתחליף למכתבים ותצהירים מהגוף הרלוונטי.</w:t>
      </w:r>
    </w:p>
    <w:p w:rsidR="0018070F" w:rsidRDefault="0018070F" w:rsidP="009A772D">
      <w:pPr>
        <w:pStyle w:val="ab"/>
        <w:spacing w:line="240" w:lineRule="auto"/>
        <w:jc w:val="both"/>
        <w:rPr>
          <w:sz w:val="26"/>
          <w:rtl/>
        </w:rPr>
      </w:pPr>
    </w:p>
    <w:p w:rsidR="0018070F" w:rsidRDefault="006345B6" w:rsidP="009A772D">
      <w:pPr>
        <w:pStyle w:val="ab"/>
        <w:spacing w:line="240" w:lineRule="auto"/>
        <w:jc w:val="both"/>
        <w:rPr>
          <w:sz w:val="26"/>
          <w:rtl/>
        </w:rPr>
      </w:pPr>
      <w:r w:rsidRPr="006345B6">
        <w:rPr>
          <w:rFonts w:hint="cs"/>
          <w:bCs/>
          <w:sz w:val="26"/>
          <w:u w:val="single"/>
          <w:rtl/>
        </w:rPr>
        <w:t>תשובה</w:t>
      </w:r>
      <w:r w:rsidR="0018070F">
        <w:rPr>
          <w:rFonts w:hint="cs"/>
          <w:sz w:val="26"/>
          <w:rtl/>
        </w:rPr>
        <w:t>:</w:t>
      </w:r>
    </w:p>
    <w:p w:rsidR="0018070F" w:rsidRPr="000A7FBB" w:rsidRDefault="000A7FBB" w:rsidP="009A772D">
      <w:pPr>
        <w:pStyle w:val="ab"/>
        <w:spacing w:line="240" w:lineRule="auto"/>
        <w:jc w:val="both"/>
        <w:rPr>
          <w:sz w:val="26"/>
          <w:rtl/>
        </w:rPr>
      </w:pPr>
      <w:r>
        <w:rPr>
          <w:rFonts w:hint="cs"/>
          <w:sz w:val="26"/>
          <w:rtl/>
        </w:rPr>
        <w:t>ראה תשובה לשאלה 10 לעיל.</w:t>
      </w:r>
    </w:p>
    <w:p w:rsidR="00E91204" w:rsidRDefault="00E91204" w:rsidP="009A772D">
      <w:pPr>
        <w:pStyle w:val="ab"/>
        <w:spacing w:line="240" w:lineRule="auto"/>
        <w:jc w:val="both"/>
        <w:rPr>
          <w:sz w:val="26"/>
          <w:rtl/>
        </w:rPr>
      </w:pPr>
    </w:p>
    <w:p w:rsidR="0018070F" w:rsidRPr="00C7085B" w:rsidRDefault="006345B6" w:rsidP="009A772D">
      <w:pPr>
        <w:pStyle w:val="ab"/>
        <w:numPr>
          <w:ilvl w:val="0"/>
          <w:numId w:val="1"/>
        </w:numPr>
        <w:spacing w:line="240" w:lineRule="auto"/>
        <w:jc w:val="both"/>
        <w:rPr>
          <w:sz w:val="26"/>
        </w:rPr>
      </w:pPr>
      <w:r w:rsidRPr="00C7085B">
        <w:rPr>
          <w:rFonts w:hint="cs"/>
          <w:bCs/>
          <w:sz w:val="26"/>
          <w:u w:val="single"/>
          <w:rtl/>
        </w:rPr>
        <w:t>שאלה</w:t>
      </w:r>
      <w:r w:rsidR="0018070F" w:rsidRPr="00C7085B">
        <w:rPr>
          <w:rFonts w:hint="cs"/>
          <w:sz w:val="26"/>
          <w:rtl/>
        </w:rPr>
        <w:t>:</w:t>
      </w:r>
    </w:p>
    <w:p w:rsidR="0018070F" w:rsidRPr="00C7085B" w:rsidRDefault="0018070F" w:rsidP="009A772D">
      <w:pPr>
        <w:pStyle w:val="ab"/>
        <w:spacing w:line="240" w:lineRule="auto"/>
        <w:jc w:val="both"/>
        <w:rPr>
          <w:sz w:val="26"/>
          <w:rtl/>
        </w:rPr>
      </w:pPr>
      <w:r w:rsidRPr="00C7085B">
        <w:rPr>
          <w:rFonts w:hint="cs"/>
          <w:sz w:val="26"/>
          <w:rtl/>
        </w:rPr>
        <w:t xml:space="preserve">מפרט, 11.2: </w:t>
      </w:r>
      <w:r w:rsidRPr="00C7085B">
        <w:rPr>
          <w:sz w:val="26"/>
          <w:rtl/>
        </w:rPr>
        <w:t xml:space="preserve">נבקש לקבל הבהרה ודוגמה מספרית לחישוב ציון הצעת המחיר. </w:t>
      </w:r>
    </w:p>
    <w:p w:rsidR="0018070F" w:rsidRPr="00C7085B" w:rsidRDefault="0018070F" w:rsidP="009A772D">
      <w:pPr>
        <w:pStyle w:val="ab"/>
        <w:spacing w:line="240" w:lineRule="auto"/>
        <w:jc w:val="both"/>
        <w:rPr>
          <w:sz w:val="26"/>
          <w:rtl/>
        </w:rPr>
      </w:pPr>
      <w:r w:rsidRPr="00C7085B">
        <w:rPr>
          <w:sz w:val="26"/>
          <w:rtl/>
        </w:rPr>
        <w:t xml:space="preserve">ציון הצעת המחיר מתייחס להנחה ממחיר מקסימום ליועץ בהוראות התכ"ם. להבנתנו בחישוב הציון עשוי להתקבל פער גדול מאוד בניקוד לעומת פער נמוך בסכום ההנחה בפועל. </w:t>
      </w:r>
    </w:p>
    <w:p w:rsidR="0018070F" w:rsidRPr="00C7085B" w:rsidRDefault="0018070F" w:rsidP="009A772D">
      <w:pPr>
        <w:pStyle w:val="ab"/>
        <w:spacing w:line="240" w:lineRule="auto"/>
        <w:jc w:val="both"/>
        <w:rPr>
          <w:sz w:val="26"/>
          <w:rtl/>
        </w:rPr>
      </w:pPr>
      <w:r w:rsidRPr="00C7085B">
        <w:rPr>
          <w:rFonts w:hint="cs"/>
          <w:sz w:val="26"/>
          <w:rtl/>
        </w:rPr>
        <w:t>(</w:t>
      </w:r>
      <w:r w:rsidRPr="00C7085B">
        <w:rPr>
          <w:sz w:val="26"/>
          <w:rtl/>
        </w:rPr>
        <w:t>לדוגמה: אם שיעור ההנחה הגבוה ביותר יהיה 10% ושיעור ההנחה של הצעה אחרת יהיה 5%, הפער בציון בפועל יהיה של 20 נקודות מתוך 40, למרות שההפרש במחיר הכספי לשעה בפועל לא יהיה גדול.</w:t>
      </w:r>
    </w:p>
    <w:p w:rsidR="004A6255" w:rsidRPr="00C7085B" w:rsidRDefault="0018070F" w:rsidP="009A772D">
      <w:pPr>
        <w:pStyle w:val="ab"/>
        <w:spacing w:line="240" w:lineRule="auto"/>
        <w:jc w:val="both"/>
        <w:rPr>
          <w:sz w:val="26"/>
          <w:rtl/>
        </w:rPr>
      </w:pPr>
      <w:r w:rsidRPr="00C7085B">
        <w:rPr>
          <w:sz w:val="26"/>
          <w:rtl/>
        </w:rPr>
        <w:t xml:space="preserve">בחישוב הסכום ליועץ 2: </w:t>
      </w:r>
    </w:p>
    <w:p w:rsidR="0018070F" w:rsidRPr="00C7085B" w:rsidRDefault="0018070F" w:rsidP="009A772D">
      <w:pPr>
        <w:pStyle w:val="ab"/>
        <w:spacing w:line="240" w:lineRule="auto"/>
        <w:jc w:val="both"/>
        <w:rPr>
          <w:sz w:val="26"/>
          <w:rtl/>
        </w:rPr>
      </w:pPr>
      <w:r w:rsidRPr="00C7085B">
        <w:rPr>
          <w:rFonts w:hint="cs"/>
          <w:sz w:val="26"/>
          <w:rtl/>
        </w:rPr>
        <w:t>285</w:t>
      </w:r>
      <w:r w:rsidRPr="00C7085B">
        <w:rPr>
          <w:sz w:val="26"/>
        </w:rPr>
        <w:t>X</w:t>
      </w:r>
      <w:r w:rsidRPr="00C7085B">
        <w:rPr>
          <w:rFonts w:hint="cs"/>
          <w:sz w:val="26"/>
          <w:rtl/>
        </w:rPr>
        <w:t>0.9 = 256 ₪          לעומת:     285</w:t>
      </w:r>
      <w:r w:rsidRPr="00C7085B">
        <w:rPr>
          <w:sz w:val="26"/>
        </w:rPr>
        <w:t>X</w:t>
      </w:r>
      <w:r w:rsidRPr="00C7085B">
        <w:rPr>
          <w:rFonts w:hint="cs"/>
          <w:sz w:val="26"/>
          <w:rtl/>
        </w:rPr>
        <w:t>0.95 = 270 ₪ )</w:t>
      </w:r>
    </w:p>
    <w:p w:rsidR="0018070F" w:rsidRPr="00C7085B" w:rsidRDefault="0018070F" w:rsidP="009A772D">
      <w:pPr>
        <w:pStyle w:val="ab"/>
        <w:spacing w:line="240" w:lineRule="auto"/>
        <w:jc w:val="both"/>
        <w:rPr>
          <w:sz w:val="26"/>
          <w:rtl/>
        </w:rPr>
      </w:pPr>
    </w:p>
    <w:p w:rsidR="0018070F" w:rsidRPr="00C7085B" w:rsidRDefault="006345B6" w:rsidP="009A772D">
      <w:pPr>
        <w:pStyle w:val="ab"/>
        <w:spacing w:line="240" w:lineRule="auto"/>
        <w:jc w:val="both"/>
        <w:rPr>
          <w:sz w:val="26"/>
          <w:rtl/>
        </w:rPr>
      </w:pPr>
      <w:r w:rsidRPr="00C7085B">
        <w:rPr>
          <w:rFonts w:hint="cs"/>
          <w:bCs/>
          <w:sz w:val="26"/>
          <w:u w:val="single"/>
          <w:rtl/>
        </w:rPr>
        <w:t>תשובה</w:t>
      </w:r>
      <w:r w:rsidR="0018070F" w:rsidRPr="00C7085B">
        <w:rPr>
          <w:rFonts w:hint="cs"/>
          <w:sz w:val="26"/>
          <w:rtl/>
        </w:rPr>
        <w:t>:</w:t>
      </w:r>
    </w:p>
    <w:p w:rsidR="0018070F" w:rsidRDefault="00083255" w:rsidP="009A772D">
      <w:pPr>
        <w:pStyle w:val="ab"/>
        <w:spacing w:line="240" w:lineRule="auto"/>
        <w:jc w:val="both"/>
        <w:rPr>
          <w:sz w:val="26"/>
          <w:rtl/>
        </w:rPr>
      </w:pPr>
      <w:r w:rsidRPr="00C7085B">
        <w:rPr>
          <w:rFonts w:hint="cs"/>
          <w:sz w:val="26"/>
          <w:rtl/>
        </w:rPr>
        <w:t>המחיר הנבדק הוא המחיר לשעה אחר ההנחה ולא שיעור ההנחה. הנוסחה למעשה יכולה להיות רשומה כך:</w:t>
      </w:r>
    </w:p>
    <w:p w:rsidR="00083255" w:rsidRDefault="00083255" w:rsidP="009A772D">
      <w:pPr>
        <w:pStyle w:val="ab"/>
        <w:spacing w:line="240" w:lineRule="auto"/>
        <w:jc w:val="both"/>
        <w:rPr>
          <w:sz w:val="26"/>
          <w:rtl/>
        </w:rPr>
      </w:pPr>
      <m:oMathPara>
        <m:oMath>
          <m:r>
            <m:rPr>
              <m:sty m:val="b"/>
            </m:rPr>
            <w:rPr>
              <w:rFonts w:ascii="Cambria Math" w:hAnsi="Cambria Math"/>
              <w:sz w:val="26"/>
            </w:rPr>
            <m:t>C=</m:t>
          </m:r>
          <m:f>
            <m:fPr>
              <m:ctrlPr>
                <w:rPr>
                  <w:rFonts w:ascii="Cambria Math" w:hAnsi="Cambria Math"/>
                  <w:sz w:val="26"/>
                </w:rPr>
              </m:ctrlPr>
            </m:fPr>
            <m:num>
              <m:d>
                <m:dPr>
                  <m:ctrlPr>
                    <w:rPr>
                      <w:rFonts w:ascii="Cambria Math" w:hAnsi="Cambria Math"/>
                      <w:sz w:val="26"/>
                    </w:rPr>
                  </m:ctrlPr>
                </m:dPr>
                <m:e>
                  <m:r>
                    <m:rPr>
                      <m:sty m:val="b"/>
                    </m:rPr>
                    <w:rPr>
                      <w:rFonts w:ascii="Cambria Math" w:hAnsi="Cambria Math"/>
                      <w:sz w:val="26"/>
                    </w:rPr>
                    <m:t>1-</m:t>
                  </m:r>
                  <m:r>
                    <m:rPr>
                      <m:sty m:val="b"/>
                    </m:rPr>
                    <w:rPr>
                      <w:rFonts w:ascii="Cambria Math" w:hAnsi="Cambria Math" w:hint="cs"/>
                      <w:sz w:val="26"/>
                      <w:rtl/>
                    </w:rPr>
                    <m:t>ביותר</m:t>
                  </m:r>
                  <m:r>
                    <m:rPr>
                      <m:sty m:val="b"/>
                    </m:rPr>
                    <w:rPr>
                      <w:rFonts w:ascii="Cambria Math" w:hAnsi="Cambria Math"/>
                      <w:sz w:val="26"/>
                    </w:rPr>
                    <m:t xml:space="preserve"> </m:t>
                  </m:r>
                  <m:r>
                    <m:rPr>
                      <m:sty m:val="b"/>
                    </m:rPr>
                    <w:rPr>
                      <w:rFonts w:ascii="Cambria Math" w:hAnsi="Cambria Math" w:hint="cs"/>
                      <w:sz w:val="26"/>
                      <w:rtl/>
                    </w:rPr>
                    <m:t>הגבוה</m:t>
                  </m:r>
                  <m:r>
                    <m:rPr>
                      <m:sty m:val="b"/>
                    </m:rPr>
                    <w:rPr>
                      <w:rFonts w:ascii="Cambria Math" w:hAnsi="Cambria Math"/>
                      <w:sz w:val="26"/>
                    </w:rPr>
                    <m:t xml:space="preserve"> </m:t>
                  </m:r>
                  <m:r>
                    <m:rPr>
                      <m:sty m:val="b"/>
                    </m:rPr>
                    <w:rPr>
                      <w:rFonts w:ascii="Cambria Math" w:hAnsi="Cambria Math" w:hint="cs"/>
                      <w:sz w:val="26"/>
                      <w:rtl/>
                    </w:rPr>
                    <m:t>ההנחה</m:t>
                  </m:r>
                  <m:r>
                    <m:rPr>
                      <m:sty m:val="b"/>
                    </m:rPr>
                    <w:rPr>
                      <w:rFonts w:ascii="Cambria Math" w:hAnsi="Cambria Math"/>
                      <w:sz w:val="26"/>
                    </w:rPr>
                    <m:t xml:space="preserve"> </m:t>
                  </m:r>
                  <m:r>
                    <m:rPr>
                      <m:sty m:val="b"/>
                    </m:rPr>
                    <w:rPr>
                      <w:rFonts w:ascii="Cambria Math" w:hAnsi="Cambria Math" w:hint="cs"/>
                      <w:sz w:val="26"/>
                      <w:rtl/>
                    </w:rPr>
                    <m:t>שיעור</m:t>
                  </m:r>
                </m:e>
              </m:d>
            </m:num>
            <m:den>
              <m:d>
                <m:dPr>
                  <m:ctrlPr>
                    <w:rPr>
                      <w:rFonts w:ascii="Cambria Math" w:hAnsi="Cambria Math"/>
                      <w:sz w:val="26"/>
                    </w:rPr>
                  </m:ctrlPr>
                </m:dPr>
                <m:e>
                  <m:r>
                    <m:rPr>
                      <m:sty m:val="b"/>
                    </m:rPr>
                    <w:rPr>
                      <w:rFonts w:ascii="Cambria Math" w:hAnsi="Cambria Math"/>
                      <w:sz w:val="26"/>
                    </w:rPr>
                    <m:t>1-</m:t>
                  </m:r>
                  <m:r>
                    <m:rPr>
                      <m:sty m:val="b"/>
                    </m:rPr>
                    <w:rPr>
                      <w:rFonts w:ascii="Cambria Math" w:hAnsi="Cambria Math" w:hint="cs"/>
                      <w:sz w:val="26"/>
                      <w:rtl/>
                    </w:rPr>
                    <m:t>בהצעה</m:t>
                  </m:r>
                  <m:r>
                    <m:rPr>
                      <m:sty m:val="b"/>
                    </m:rPr>
                    <w:rPr>
                      <w:rFonts w:ascii="Cambria Math" w:hAnsi="Cambria Math"/>
                      <w:sz w:val="26"/>
                    </w:rPr>
                    <m:t xml:space="preserve"> </m:t>
                  </m:r>
                  <m:r>
                    <m:rPr>
                      <m:sty m:val="b"/>
                    </m:rPr>
                    <w:rPr>
                      <w:rFonts w:ascii="Cambria Math" w:hAnsi="Cambria Math" w:hint="cs"/>
                      <w:sz w:val="26"/>
                      <w:rtl/>
                    </w:rPr>
                    <m:t>ההנחה</m:t>
                  </m:r>
                  <m:r>
                    <m:rPr>
                      <m:sty m:val="b"/>
                    </m:rPr>
                    <w:rPr>
                      <w:rFonts w:ascii="Cambria Math" w:hAnsi="Cambria Math"/>
                      <w:sz w:val="26"/>
                    </w:rPr>
                    <m:t xml:space="preserve"> </m:t>
                  </m:r>
                  <m:r>
                    <m:rPr>
                      <m:sty m:val="b"/>
                    </m:rPr>
                    <w:rPr>
                      <w:rFonts w:ascii="Cambria Math" w:hAnsi="Cambria Math" w:hint="cs"/>
                      <w:sz w:val="26"/>
                      <w:rtl/>
                    </w:rPr>
                    <m:t>שיעור</m:t>
                  </m:r>
                </m:e>
              </m:d>
            </m:den>
          </m:f>
        </m:oMath>
      </m:oMathPara>
    </w:p>
    <w:p w:rsidR="00E91204" w:rsidRDefault="00E91204" w:rsidP="009A772D">
      <w:pPr>
        <w:pStyle w:val="ab"/>
        <w:spacing w:line="240" w:lineRule="auto"/>
        <w:jc w:val="both"/>
        <w:rPr>
          <w:sz w:val="26"/>
          <w:rtl/>
        </w:rPr>
      </w:pPr>
    </w:p>
    <w:p w:rsidR="0018070F" w:rsidRDefault="006345B6" w:rsidP="009A772D">
      <w:pPr>
        <w:pStyle w:val="ab"/>
        <w:numPr>
          <w:ilvl w:val="0"/>
          <w:numId w:val="1"/>
        </w:numPr>
        <w:spacing w:line="240" w:lineRule="auto"/>
        <w:jc w:val="both"/>
        <w:rPr>
          <w:sz w:val="26"/>
        </w:rPr>
      </w:pPr>
      <w:r w:rsidRPr="006345B6">
        <w:rPr>
          <w:rFonts w:hint="cs"/>
          <w:bCs/>
          <w:sz w:val="26"/>
          <w:u w:val="single"/>
          <w:rtl/>
        </w:rPr>
        <w:t>שאלה</w:t>
      </w:r>
      <w:r w:rsidR="0018070F">
        <w:rPr>
          <w:rFonts w:hint="cs"/>
          <w:sz w:val="26"/>
          <w:rtl/>
        </w:rPr>
        <w:t>:</w:t>
      </w:r>
    </w:p>
    <w:p w:rsidR="0018070F" w:rsidRDefault="0018070F" w:rsidP="009A772D">
      <w:pPr>
        <w:pStyle w:val="ab"/>
        <w:spacing w:line="240" w:lineRule="auto"/>
        <w:jc w:val="both"/>
        <w:rPr>
          <w:sz w:val="26"/>
          <w:rtl/>
        </w:rPr>
      </w:pPr>
      <w:r>
        <w:rPr>
          <w:rFonts w:hint="cs"/>
          <w:sz w:val="26"/>
          <w:rtl/>
        </w:rPr>
        <w:t xml:space="preserve">מפרט, נספח א': </w:t>
      </w:r>
      <w:r w:rsidRPr="0018070F">
        <w:rPr>
          <w:sz w:val="26"/>
          <w:rtl/>
        </w:rPr>
        <w:t>נבקש לקבל הבהרה לגבי גובה ערבות ההגשה הנדרשת.</w:t>
      </w:r>
    </w:p>
    <w:p w:rsidR="0018070F" w:rsidRDefault="0018070F" w:rsidP="009A772D">
      <w:pPr>
        <w:pStyle w:val="ab"/>
        <w:spacing w:line="240" w:lineRule="auto"/>
        <w:jc w:val="both"/>
        <w:rPr>
          <w:sz w:val="26"/>
          <w:rtl/>
        </w:rPr>
      </w:pPr>
    </w:p>
    <w:p w:rsidR="0018070F" w:rsidRDefault="006345B6" w:rsidP="009A772D">
      <w:pPr>
        <w:pStyle w:val="ab"/>
        <w:spacing w:line="240" w:lineRule="auto"/>
        <w:jc w:val="both"/>
        <w:rPr>
          <w:sz w:val="26"/>
          <w:rtl/>
        </w:rPr>
      </w:pPr>
      <w:r w:rsidRPr="006345B6">
        <w:rPr>
          <w:rFonts w:hint="cs"/>
          <w:bCs/>
          <w:sz w:val="26"/>
          <w:u w:val="single"/>
          <w:rtl/>
        </w:rPr>
        <w:t>תשובה</w:t>
      </w:r>
      <w:r w:rsidR="0018070F">
        <w:rPr>
          <w:rFonts w:hint="cs"/>
          <w:sz w:val="26"/>
          <w:rtl/>
        </w:rPr>
        <w:t>:</w:t>
      </w:r>
    </w:p>
    <w:p w:rsidR="00E91204" w:rsidRPr="00E91204" w:rsidRDefault="007B22D8" w:rsidP="009A772D">
      <w:pPr>
        <w:spacing w:line="240" w:lineRule="auto"/>
        <w:jc w:val="both"/>
        <w:rPr>
          <w:sz w:val="26"/>
          <w:rtl/>
        </w:rPr>
      </w:pPr>
      <w:r>
        <w:rPr>
          <w:rFonts w:hint="cs"/>
          <w:sz w:val="26"/>
          <w:rtl/>
        </w:rPr>
        <w:tab/>
        <w:t>ראה תשובה 4 לעיל.</w:t>
      </w:r>
    </w:p>
    <w:p w:rsidR="0018070F" w:rsidRDefault="0018070F" w:rsidP="009A772D">
      <w:pPr>
        <w:pStyle w:val="ab"/>
        <w:spacing w:line="240" w:lineRule="auto"/>
        <w:jc w:val="both"/>
        <w:rPr>
          <w:sz w:val="26"/>
          <w:rtl/>
        </w:rPr>
      </w:pPr>
    </w:p>
    <w:p w:rsidR="00E91204" w:rsidRDefault="00E91204" w:rsidP="009A772D">
      <w:pPr>
        <w:pStyle w:val="ab"/>
        <w:spacing w:line="240" w:lineRule="auto"/>
        <w:jc w:val="both"/>
        <w:rPr>
          <w:sz w:val="26"/>
          <w:rtl/>
        </w:rPr>
      </w:pPr>
    </w:p>
    <w:p w:rsidR="0018070F" w:rsidRDefault="006345B6" w:rsidP="009A772D">
      <w:pPr>
        <w:pStyle w:val="ab"/>
        <w:numPr>
          <w:ilvl w:val="0"/>
          <w:numId w:val="1"/>
        </w:numPr>
        <w:spacing w:line="240" w:lineRule="auto"/>
        <w:jc w:val="both"/>
        <w:rPr>
          <w:sz w:val="26"/>
        </w:rPr>
      </w:pPr>
      <w:r w:rsidRPr="006345B6">
        <w:rPr>
          <w:rFonts w:hint="cs"/>
          <w:bCs/>
          <w:sz w:val="26"/>
          <w:u w:val="single"/>
          <w:rtl/>
        </w:rPr>
        <w:lastRenderedPageBreak/>
        <w:t>שאלה</w:t>
      </w:r>
      <w:r w:rsidR="0018070F">
        <w:rPr>
          <w:rFonts w:hint="cs"/>
          <w:sz w:val="26"/>
          <w:rtl/>
        </w:rPr>
        <w:t>:</w:t>
      </w:r>
    </w:p>
    <w:p w:rsidR="0018070F" w:rsidRPr="0018070F" w:rsidRDefault="0018070F" w:rsidP="009A772D">
      <w:pPr>
        <w:pStyle w:val="ab"/>
        <w:spacing w:line="240" w:lineRule="auto"/>
        <w:jc w:val="both"/>
        <w:rPr>
          <w:sz w:val="26"/>
          <w:rtl/>
        </w:rPr>
      </w:pPr>
      <w:r>
        <w:rPr>
          <w:rFonts w:hint="cs"/>
          <w:sz w:val="26"/>
          <w:rtl/>
        </w:rPr>
        <w:t xml:space="preserve">מפרט, סעיפים 8, 10: </w:t>
      </w:r>
      <w:r w:rsidRPr="0018070F">
        <w:rPr>
          <w:sz w:val="26"/>
          <w:rtl/>
        </w:rPr>
        <w:t>במסמכי המכרז נדרש להציג את ניסיון המציע. האם הכוונה היא לניסיון היועץ הכלכלי המוצע מטעם המציע?</w:t>
      </w:r>
    </w:p>
    <w:p w:rsidR="0018070F" w:rsidRPr="0018070F" w:rsidRDefault="0018070F" w:rsidP="009A772D">
      <w:pPr>
        <w:pStyle w:val="ab"/>
        <w:spacing w:line="240" w:lineRule="auto"/>
        <w:jc w:val="both"/>
        <w:rPr>
          <w:sz w:val="26"/>
          <w:rtl/>
        </w:rPr>
      </w:pPr>
      <w:r w:rsidRPr="0018070F">
        <w:rPr>
          <w:sz w:val="26"/>
          <w:rtl/>
        </w:rPr>
        <w:t>האם על היועץ המוצע להיות עובד של המציע במועד הגשת המכרז?</w:t>
      </w:r>
    </w:p>
    <w:p w:rsidR="0018070F" w:rsidRDefault="0018070F" w:rsidP="009A772D">
      <w:pPr>
        <w:pStyle w:val="ab"/>
        <w:spacing w:line="240" w:lineRule="auto"/>
        <w:jc w:val="both"/>
        <w:rPr>
          <w:sz w:val="26"/>
          <w:rtl/>
        </w:rPr>
      </w:pPr>
      <w:r w:rsidRPr="0018070F">
        <w:rPr>
          <w:sz w:val="26"/>
          <w:rtl/>
        </w:rPr>
        <w:t>האם ניתן להציג את הניסיון של המציע וגם של היועץ הכלכלי המוצע לצורך הוכחת תנאי הסף ומרכיבי האיכות?</w:t>
      </w:r>
    </w:p>
    <w:p w:rsidR="0018070F" w:rsidRDefault="0018070F" w:rsidP="009A772D">
      <w:pPr>
        <w:pStyle w:val="ab"/>
        <w:spacing w:line="240" w:lineRule="auto"/>
        <w:jc w:val="both"/>
        <w:rPr>
          <w:sz w:val="26"/>
          <w:rtl/>
        </w:rPr>
      </w:pPr>
    </w:p>
    <w:p w:rsidR="0018070F" w:rsidRPr="00C7085B" w:rsidRDefault="006345B6" w:rsidP="009A772D">
      <w:pPr>
        <w:pStyle w:val="ab"/>
        <w:spacing w:line="240" w:lineRule="auto"/>
        <w:jc w:val="both"/>
        <w:rPr>
          <w:sz w:val="26"/>
          <w:rtl/>
        </w:rPr>
      </w:pPr>
      <w:r w:rsidRPr="00C7085B">
        <w:rPr>
          <w:rFonts w:hint="cs"/>
          <w:bCs/>
          <w:sz w:val="26"/>
          <w:u w:val="single"/>
          <w:rtl/>
        </w:rPr>
        <w:t>תשובה</w:t>
      </w:r>
      <w:r w:rsidR="0018070F" w:rsidRPr="00C7085B">
        <w:rPr>
          <w:rFonts w:hint="cs"/>
          <w:sz w:val="26"/>
          <w:rtl/>
        </w:rPr>
        <w:t>:</w:t>
      </w:r>
    </w:p>
    <w:p w:rsidR="0018070F" w:rsidRPr="00C7085B" w:rsidRDefault="007B22D8" w:rsidP="00C7085B">
      <w:pPr>
        <w:pStyle w:val="ab"/>
        <w:spacing w:line="240" w:lineRule="auto"/>
        <w:jc w:val="both"/>
        <w:rPr>
          <w:sz w:val="26"/>
          <w:rtl/>
        </w:rPr>
      </w:pPr>
      <w:r w:rsidRPr="00C7085B">
        <w:rPr>
          <w:rFonts w:hint="cs"/>
          <w:sz w:val="26"/>
          <w:rtl/>
        </w:rPr>
        <w:t xml:space="preserve">כפי שצוין לעיל, הבחינה היא של מספק השירותים </w:t>
      </w:r>
      <w:r w:rsidR="00C7085B" w:rsidRPr="00C7085B">
        <w:rPr>
          <w:sz w:val="26"/>
          <w:rtl/>
        </w:rPr>
        <w:t>–</w:t>
      </w:r>
      <w:r w:rsidR="00C7085B" w:rsidRPr="00C7085B">
        <w:rPr>
          <w:rFonts w:hint="cs"/>
          <w:sz w:val="26"/>
          <w:rtl/>
        </w:rPr>
        <w:t xml:space="preserve"> </w:t>
      </w:r>
      <w:r w:rsidRPr="00C7085B">
        <w:rPr>
          <w:rFonts w:hint="cs"/>
          <w:sz w:val="26"/>
          <w:rtl/>
        </w:rPr>
        <w:t>היועץ.</w:t>
      </w:r>
    </w:p>
    <w:p w:rsidR="007B22D8" w:rsidRPr="00C7085B" w:rsidRDefault="007B22D8" w:rsidP="009A772D">
      <w:pPr>
        <w:pStyle w:val="ab"/>
        <w:spacing w:line="240" w:lineRule="auto"/>
        <w:jc w:val="both"/>
        <w:rPr>
          <w:sz w:val="26"/>
          <w:rtl/>
        </w:rPr>
      </w:pPr>
      <w:r w:rsidRPr="00C7085B">
        <w:rPr>
          <w:rFonts w:hint="cs"/>
          <w:sz w:val="26"/>
          <w:rtl/>
        </w:rPr>
        <w:t>אין חובה של התקיימות יחסי עובד מעביד בין המציע ליועץ, אך במידה וייקבע ניקוד בהתאם לניסיון היועץ, יש חובה כי היועץ שנוקד הוא שיעניק את השירותים למשרד.</w:t>
      </w:r>
    </w:p>
    <w:p w:rsidR="007B22D8" w:rsidRDefault="007B22D8" w:rsidP="00C7085B">
      <w:pPr>
        <w:pStyle w:val="ab"/>
        <w:spacing w:line="240" w:lineRule="auto"/>
        <w:jc w:val="both"/>
        <w:rPr>
          <w:sz w:val="26"/>
          <w:rtl/>
        </w:rPr>
      </w:pPr>
      <w:r w:rsidRPr="00C7085B">
        <w:rPr>
          <w:rFonts w:hint="cs"/>
          <w:sz w:val="26"/>
          <w:rtl/>
        </w:rPr>
        <w:t>לא ניתן לחשב כפל ניסיון של המציע ושל היועץ.</w:t>
      </w:r>
      <w:r w:rsidR="00C7085B">
        <w:rPr>
          <w:sz w:val="26"/>
          <w:rtl/>
        </w:rPr>
        <w:t xml:space="preserve"> </w:t>
      </w:r>
    </w:p>
    <w:p w:rsidR="00C7085B" w:rsidRDefault="00C7085B" w:rsidP="00C7085B">
      <w:pPr>
        <w:pStyle w:val="ab"/>
        <w:spacing w:line="240" w:lineRule="auto"/>
        <w:jc w:val="both"/>
        <w:rPr>
          <w:sz w:val="26"/>
          <w:rtl/>
        </w:rPr>
      </w:pPr>
    </w:p>
    <w:p w:rsidR="0018070F" w:rsidRDefault="006345B6" w:rsidP="009A772D">
      <w:pPr>
        <w:pStyle w:val="ab"/>
        <w:numPr>
          <w:ilvl w:val="0"/>
          <w:numId w:val="1"/>
        </w:numPr>
        <w:spacing w:line="240" w:lineRule="auto"/>
        <w:jc w:val="both"/>
        <w:rPr>
          <w:sz w:val="26"/>
        </w:rPr>
      </w:pPr>
      <w:r w:rsidRPr="006345B6">
        <w:rPr>
          <w:rFonts w:hint="cs"/>
          <w:bCs/>
          <w:sz w:val="26"/>
          <w:u w:val="single"/>
          <w:rtl/>
        </w:rPr>
        <w:t>שאלה</w:t>
      </w:r>
      <w:r w:rsidR="0018070F">
        <w:rPr>
          <w:rFonts w:hint="cs"/>
          <w:sz w:val="26"/>
          <w:rtl/>
        </w:rPr>
        <w:t>:</w:t>
      </w:r>
    </w:p>
    <w:p w:rsidR="0018070F" w:rsidRPr="0018070F" w:rsidRDefault="0018070F" w:rsidP="009A772D">
      <w:pPr>
        <w:pStyle w:val="ab"/>
        <w:spacing w:line="240" w:lineRule="auto"/>
        <w:jc w:val="both"/>
        <w:rPr>
          <w:sz w:val="26"/>
          <w:rtl/>
        </w:rPr>
      </w:pPr>
      <w:r>
        <w:rPr>
          <w:rFonts w:hint="cs"/>
          <w:sz w:val="26"/>
          <w:rtl/>
        </w:rPr>
        <w:t xml:space="preserve">מפרט, 10: </w:t>
      </w:r>
      <w:r w:rsidRPr="0018070F">
        <w:rPr>
          <w:sz w:val="26"/>
          <w:rtl/>
        </w:rPr>
        <w:t xml:space="preserve">להוכחת הניסיון של המציע, ישנה בקשה לצרף "תצהיר חתום בידי עו"ד\רו"ח וצירוף תלושי משכורת/ חשבוניות". </w:t>
      </w:r>
    </w:p>
    <w:p w:rsidR="0018070F" w:rsidRDefault="0018070F" w:rsidP="009A772D">
      <w:pPr>
        <w:pStyle w:val="ab"/>
        <w:spacing w:line="240" w:lineRule="auto"/>
        <w:jc w:val="both"/>
        <w:rPr>
          <w:sz w:val="26"/>
          <w:rtl/>
        </w:rPr>
      </w:pPr>
      <w:r w:rsidRPr="0018070F">
        <w:rPr>
          <w:sz w:val="26"/>
          <w:rtl/>
        </w:rPr>
        <w:t>מטעמים של סודיות מול הלקוחות, נבקש להסתפק בתצהיר המציע ואימות עו"ד/רו"ח?</w:t>
      </w:r>
    </w:p>
    <w:p w:rsidR="0018070F" w:rsidRDefault="0018070F" w:rsidP="009A772D">
      <w:pPr>
        <w:pStyle w:val="ab"/>
        <w:spacing w:line="240" w:lineRule="auto"/>
        <w:jc w:val="both"/>
        <w:rPr>
          <w:sz w:val="26"/>
          <w:rtl/>
        </w:rPr>
      </w:pPr>
    </w:p>
    <w:p w:rsidR="0018070F" w:rsidRDefault="006345B6" w:rsidP="009A772D">
      <w:pPr>
        <w:pStyle w:val="ab"/>
        <w:spacing w:line="240" w:lineRule="auto"/>
        <w:jc w:val="both"/>
        <w:rPr>
          <w:sz w:val="26"/>
          <w:rtl/>
        </w:rPr>
      </w:pPr>
      <w:r w:rsidRPr="006345B6">
        <w:rPr>
          <w:rFonts w:hint="cs"/>
          <w:bCs/>
          <w:sz w:val="26"/>
          <w:u w:val="single"/>
          <w:rtl/>
        </w:rPr>
        <w:t>תשובה</w:t>
      </w:r>
      <w:r w:rsidR="0018070F">
        <w:rPr>
          <w:rFonts w:hint="cs"/>
          <w:sz w:val="26"/>
          <w:rtl/>
        </w:rPr>
        <w:t>:</w:t>
      </w:r>
    </w:p>
    <w:p w:rsidR="0018070F" w:rsidRDefault="00C7085B" w:rsidP="009A772D">
      <w:pPr>
        <w:pStyle w:val="ab"/>
        <w:spacing w:line="240" w:lineRule="auto"/>
        <w:jc w:val="both"/>
        <w:rPr>
          <w:sz w:val="26"/>
          <w:rtl/>
        </w:rPr>
      </w:pPr>
      <w:r>
        <w:rPr>
          <w:rFonts w:hint="cs"/>
          <w:sz w:val="26"/>
          <w:rtl/>
        </w:rPr>
        <w:t>ניתן להסתפק</w:t>
      </w:r>
      <w:r w:rsidR="007B22D8">
        <w:rPr>
          <w:rFonts w:hint="cs"/>
          <w:sz w:val="26"/>
          <w:rtl/>
        </w:rPr>
        <w:t xml:space="preserve"> </w:t>
      </w:r>
      <w:r>
        <w:rPr>
          <w:rFonts w:hint="cs"/>
          <w:sz w:val="26"/>
          <w:rtl/>
        </w:rPr>
        <w:t xml:space="preserve">בתצהיר </w:t>
      </w:r>
      <w:r w:rsidR="007B22D8">
        <w:rPr>
          <w:rFonts w:hint="cs"/>
          <w:sz w:val="26"/>
          <w:rtl/>
        </w:rPr>
        <w:t>מאומת על ידי עו"ד/רו"ח.</w:t>
      </w:r>
    </w:p>
    <w:p w:rsidR="00E91204" w:rsidRPr="00E91204" w:rsidRDefault="00E91204" w:rsidP="009A772D">
      <w:pPr>
        <w:pStyle w:val="ab"/>
        <w:spacing w:line="240" w:lineRule="auto"/>
        <w:jc w:val="both"/>
        <w:rPr>
          <w:sz w:val="26"/>
          <w:rtl/>
        </w:rPr>
      </w:pPr>
    </w:p>
    <w:p w:rsidR="0018070F" w:rsidRDefault="006345B6" w:rsidP="009A772D">
      <w:pPr>
        <w:pStyle w:val="ab"/>
        <w:numPr>
          <w:ilvl w:val="0"/>
          <w:numId w:val="1"/>
        </w:numPr>
        <w:spacing w:line="240" w:lineRule="auto"/>
        <w:jc w:val="both"/>
        <w:rPr>
          <w:sz w:val="26"/>
        </w:rPr>
      </w:pPr>
      <w:r w:rsidRPr="006345B6">
        <w:rPr>
          <w:rFonts w:hint="cs"/>
          <w:bCs/>
          <w:sz w:val="26"/>
          <w:u w:val="single"/>
          <w:rtl/>
        </w:rPr>
        <w:t>שאלה</w:t>
      </w:r>
      <w:r w:rsidR="0018070F">
        <w:rPr>
          <w:rFonts w:hint="cs"/>
          <w:sz w:val="26"/>
          <w:rtl/>
        </w:rPr>
        <w:t>:</w:t>
      </w:r>
    </w:p>
    <w:p w:rsidR="0018070F" w:rsidRPr="0018070F" w:rsidRDefault="0018070F" w:rsidP="009A772D">
      <w:pPr>
        <w:pStyle w:val="ab"/>
        <w:spacing w:line="240" w:lineRule="auto"/>
        <w:jc w:val="both"/>
        <w:rPr>
          <w:sz w:val="26"/>
          <w:rtl/>
        </w:rPr>
      </w:pPr>
      <w:r>
        <w:rPr>
          <w:rFonts w:hint="cs"/>
          <w:sz w:val="26"/>
          <w:rtl/>
        </w:rPr>
        <w:t xml:space="preserve">מפרט, 10: </w:t>
      </w:r>
      <w:r w:rsidRPr="0018070F">
        <w:rPr>
          <w:sz w:val="26"/>
          <w:rtl/>
        </w:rPr>
        <w:t xml:space="preserve">להוכחת הניסיון של המציע, ישנה בקשה לצרף "מכתב\תצהיר חתום מהגוף הרלוונטי". </w:t>
      </w:r>
    </w:p>
    <w:p w:rsidR="0018070F" w:rsidRPr="0018070F" w:rsidRDefault="0018070F" w:rsidP="009A772D">
      <w:pPr>
        <w:pStyle w:val="ab"/>
        <w:spacing w:line="240" w:lineRule="auto"/>
        <w:jc w:val="both"/>
        <w:rPr>
          <w:sz w:val="26"/>
          <w:rtl/>
        </w:rPr>
      </w:pPr>
      <w:r w:rsidRPr="0018070F">
        <w:rPr>
          <w:sz w:val="26"/>
          <w:rtl/>
        </w:rPr>
        <w:t>רוב הגופים הציבוריים איתם אנחנו עובדים אינם נוהגים לצרף מכתבים מסוג זה.</w:t>
      </w:r>
    </w:p>
    <w:p w:rsidR="0018070F" w:rsidRDefault="0018070F" w:rsidP="009A772D">
      <w:pPr>
        <w:pStyle w:val="ab"/>
        <w:spacing w:line="240" w:lineRule="auto"/>
        <w:jc w:val="both"/>
        <w:rPr>
          <w:sz w:val="26"/>
          <w:rtl/>
        </w:rPr>
      </w:pPr>
      <w:r w:rsidRPr="0018070F">
        <w:rPr>
          <w:sz w:val="26"/>
          <w:rtl/>
        </w:rPr>
        <w:t>נבקש להסתפק בתצהיר המציע ואימות עו"ד/רו"ח?</w:t>
      </w:r>
    </w:p>
    <w:p w:rsidR="0018070F" w:rsidRDefault="0018070F" w:rsidP="009A772D">
      <w:pPr>
        <w:pStyle w:val="ab"/>
        <w:spacing w:line="240" w:lineRule="auto"/>
        <w:jc w:val="both"/>
        <w:rPr>
          <w:sz w:val="26"/>
          <w:rtl/>
        </w:rPr>
      </w:pPr>
    </w:p>
    <w:p w:rsidR="0018070F" w:rsidRDefault="006345B6" w:rsidP="009A772D">
      <w:pPr>
        <w:pStyle w:val="ab"/>
        <w:spacing w:line="240" w:lineRule="auto"/>
        <w:jc w:val="both"/>
        <w:rPr>
          <w:sz w:val="26"/>
          <w:rtl/>
        </w:rPr>
      </w:pPr>
      <w:r w:rsidRPr="006345B6">
        <w:rPr>
          <w:rFonts w:hint="cs"/>
          <w:bCs/>
          <w:sz w:val="26"/>
          <w:u w:val="single"/>
          <w:rtl/>
        </w:rPr>
        <w:t>תשובה</w:t>
      </w:r>
      <w:r w:rsidR="0018070F">
        <w:rPr>
          <w:rFonts w:hint="cs"/>
          <w:sz w:val="26"/>
          <w:rtl/>
        </w:rPr>
        <w:t>:</w:t>
      </w:r>
    </w:p>
    <w:p w:rsidR="00C7085B" w:rsidRDefault="00C7085B" w:rsidP="00C7085B">
      <w:pPr>
        <w:pStyle w:val="ab"/>
        <w:spacing w:line="240" w:lineRule="auto"/>
        <w:jc w:val="both"/>
        <w:rPr>
          <w:sz w:val="26"/>
          <w:rtl/>
        </w:rPr>
      </w:pPr>
      <w:r>
        <w:rPr>
          <w:rFonts w:hint="cs"/>
          <w:sz w:val="26"/>
          <w:rtl/>
        </w:rPr>
        <w:t>ניתן להסתפק בתצהיר מאומת על ידי עו"ד/רו"ח.</w:t>
      </w:r>
    </w:p>
    <w:p w:rsidR="00E91204" w:rsidRDefault="00E91204" w:rsidP="009A772D">
      <w:pPr>
        <w:pStyle w:val="ab"/>
        <w:spacing w:line="240" w:lineRule="auto"/>
        <w:jc w:val="both"/>
        <w:rPr>
          <w:sz w:val="26"/>
          <w:rtl/>
        </w:rPr>
      </w:pPr>
    </w:p>
    <w:p w:rsidR="0018070F" w:rsidRDefault="006345B6" w:rsidP="009A772D">
      <w:pPr>
        <w:pStyle w:val="ab"/>
        <w:numPr>
          <w:ilvl w:val="0"/>
          <w:numId w:val="1"/>
        </w:numPr>
        <w:spacing w:line="240" w:lineRule="auto"/>
        <w:jc w:val="both"/>
        <w:rPr>
          <w:sz w:val="26"/>
        </w:rPr>
      </w:pPr>
      <w:r w:rsidRPr="006345B6">
        <w:rPr>
          <w:rFonts w:hint="cs"/>
          <w:bCs/>
          <w:sz w:val="26"/>
          <w:u w:val="single"/>
          <w:rtl/>
        </w:rPr>
        <w:t>שאלה</w:t>
      </w:r>
      <w:r w:rsidR="0018070F">
        <w:rPr>
          <w:rFonts w:hint="cs"/>
          <w:sz w:val="26"/>
          <w:rtl/>
        </w:rPr>
        <w:t>:</w:t>
      </w:r>
    </w:p>
    <w:p w:rsidR="0018070F" w:rsidRDefault="0018070F" w:rsidP="009A772D">
      <w:pPr>
        <w:pStyle w:val="ab"/>
        <w:spacing w:line="240" w:lineRule="auto"/>
        <w:jc w:val="both"/>
        <w:rPr>
          <w:sz w:val="26"/>
          <w:rtl/>
        </w:rPr>
      </w:pPr>
      <w:r w:rsidRPr="0018070F">
        <w:rPr>
          <w:sz w:val="26"/>
          <w:rtl/>
        </w:rPr>
        <w:t>מפרט</w:t>
      </w:r>
      <w:r>
        <w:rPr>
          <w:rFonts w:hint="cs"/>
          <w:sz w:val="26"/>
          <w:rtl/>
        </w:rPr>
        <w:t>,</w:t>
      </w:r>
      <w:r w:rsidRPr="0018070F">
        <w:rPr>
          <w:sz w:val="26"/>
          <w:rtl/>
        </w:rPr>
        <w:tab/>
        <w:t>7.2.5 + נספח א'</w:t>
      </w:r>
      <w:r>
        <w:rPr>
          <w:rFonts w:hint="cs"/>
          <w:sz w:val="26"/>
          <w:rtl/>
        </w:rPr>
        <w:t xml:space="preserve">: </w:t>
      </w:r>
      <w:r w:rsidRPr="0018070F">
        <w:rPr>
          <w:sz w:val="26"/>
          <w:rtl/>
        </w:rPr>
        <w:t>בהתאם למסמכי המכרז, נדרשת ערבות הצעה. אין פירוט לעניין גובה ערבות ההצעה הנדרשת. אנא הבהרתכם.</w:t>
      </w:r>
    </w:p>
    <w:p w:rsidR="0018070F" w:rsidRDefault="0018070F" w:rsidP="009A772D">
      <w:pPr>
        <w:pStyle w:val="ab"/>
        <w:spacing w:line="240" w:lineRule="auto"/>
        <w:jc w:val="both"/>
        <w:rPr>
          <w:sz w:val="26"/>
          <w:rtl/>
        </w:rPr>
      </w:pPr>
    </w:p>
    <w:p w:rsidR="0018070F" w:rsidRDefault="006345B6" w:rsidP="009A772D">
      <w:pPr>
        <w:pStyle w:val="ab"/>
        <w:spacing w:line="240" w:lineRule="auto"/>
        <w:jc w:val="both"/>
        <w:rPr>
          <w:sz w:val="26"/>
          <w:rtl/>
        </w:rPr>
      </w:pPr>
      <w:r w:rsidRPr="006345B6">
        <w:rPr>
          <w:rFonts w:hint="cs"/>
          <w:bCs/>
          <w:sz w:val="26"/>
          <w:u w:val="single"/>
          <w:rtl/>
        </w:rPr>
        <w:t>תשובה</w:t>
      </w:r>
      <w:r w:rsidR="0018070F">
        <w:rPr>
          <w:rFonts w:hint="cs"/>
          <w:sz w:val="26"/>
          <w:rtl/>
        </w:rPr>
        <w:t>:</w:t>
      </w:r>
    </w:p>
    <w:p w:rsidR="0018070F" w:rsidRDefault="00375A7E" w:rsidP="009A772D">
      <w:pPr>
        <w:pStyle w:val="ab"/>
        <w:spacing w:line="240" w:lineRule="auto"/>
        <w:jc w:val="both"/>
        <w:rPr>
          <w:sz w:val="26"/>
          <w:rtl/>
        </w:rPr>
      </w:pPr>
      <w:r>
        <w:rPr>
          <w:rFonts w:hint="cs"/>
          <w:sz w:val="26"/>
          <w:rtl/>
        </w:rPr>
        <w:t>ראה תשובה 4 לעיל.</w:t>
      </w:r>
    </w:p>
    <w:p w:rsidR="00375A7E" w:rsidRDefault="00375A7E" w:rsidP="009A772D">
      <w:pPr>
        <w:pStyle w:val="ab"/>
        <w:spacing w:line="240" w:lineRule="auto"/>
        <w:jc w:val="both"/>
        <w:rPr>
          <w:sz w:val="26"/>
          <w:rtl/>
        </w:rPr>
      </w:pPr>
    </w:p>
    <w:p w:rsidR="0018070F" w:rsidRDefault="006345B6" w:rsidP="009A772D">
      <w:pPr>
        <w:pStyle w:val="ab"/>
        <w:numPr>
          <w:ilvl w:val="0"/>
          <w:numId w:val="1"/>
        </w:numPr>
        <w:spacing w:line="240" w:lineRule="auto"/>
        <w:jc w:val="both"/>
        <w:rPr>
          <w:sz w:val="26"/>
        </w:rPr>
      </w:pPr>
      <w:r w:rsidRPr="006345B6">
        <w:rPr>
          <w:rFonts w:hint="cs"/>
          <w:bCs/>
          <w:sz w:val="26"/>
          <w:u w:val="single"/>
          <w:rtl/>
        </w:rPr>
        <w:t>שאלה</w:t>
      </w:r>
      <w:r w:rsidR="0018070F">
        <w:rPr>
          <w:rFonts w:hint="cs"/>
          <w:sz w:val="26"/>
          <w:rtl/>
        </w:rPr>
        <w:t>:</w:t>
      </w:r>
    </w:p>
    <w:p w:rsidR="0018070F" w:rsidRPr="0018070F" w:rsidRDefault="0018070F" w:rsidP="009A772D">
      <w:pPr>
        <w:pStyle w:val="ab"/>
        <w:spacing w:line="240" w:lineRule="auto"/>
        <w:jc w:val="both"/>
        <w:rPr>
          <w:sz w:val="26"/>
          <w:rtl/>
        </w:rPr>
      </w:pPr>
      <w:r w:rsidRPr="0018070F">
        <w:rPr>
          <w:sz w:val="26"/>
          <w:rtl/>
        </w:rPr>
        <w:t>מפרט</w:t>
      </w:r>
      <w:r>
        <w:rPr>
          <w:rFonts w:hint="cs"/>
          <w:sz w:val="26"/>
          <w:rtl/>
        </w:rPr>
        <w:t>,</w:t>
      </w:r>
      <w:r w:rsidRPr="0018070F">
        <w:rPr>
          <w:sz w:val="26"/>
          <w:rtl/>
        </w:rPr>
        <w:tab/>
        <w:t>10</w:t>
      </w:r>
      <w:r>
        <w:rPr>
          <w:rFonts w:hint="cs"/>
          <w:sz w:val="26"/>
          <w:rtl/>
        </w:rPr>
        <w:t xml:space="preserve">: </w:t>
      </w:r>
      <w:r w:rsidRPr="0018070F">
        <w:rPr>
          <w:sz w:val="26"/>
          <w:rtl/>
        </w:rPr>
        <w:t>על פי דרישות המכרז, אימות הניסיון יתבצע ע"פ: "תצהיר חתום בידי עו"ד\רו"ח וצירוף תלושי משכורת / חשבוניות". הדרישה לצירוף תלושי שכר/חשבוניות כוללת מידע רגיש - פרטי השתכרות אישית של עובדים וכן סודות מסחריים. כמו כן, דרישה זו הינה חריגה ביותר במכרזים ממשלתיים. לאור רגישות המידע, נבקש שהניסיון ייבחן על סמך מילוי טבלאות ניסיון והצהרת מורשה חתימה, כמקובל במכרזים מסוג זה.</w:t>
      </w:r>
    </w:p>
    <w:p w:rsidR="004A6255" w:rsidRDefault="004A6255" w:rsidP="009A772D">
      <w:pPr>
        <w:spacing w:line="240" w:lineRule="auto"/>
        <w:jc w:val="both"/>
        <w:rPr>
          <w:sz w:val="26"/>
          <w:rtl/>
        </w:rPr>
      </w:pPr>
    </w:p>
    <w:p w:rsidR="0018070F" w:rsidRDefault="006345B6" w:rsidP="009A772D">
      <w:pPr>
        <w:spacing w:line="240" w:lineRule="auto"/>
        <w:ind w:firstLine="720"/>
        <w:jc w:val="both"/>
        <w:rPr>
          <w:sz w:val="26"/>
          <w:rtl/>
        </w:rPr>
      </w:pPr>
      <w:r w:rsidRPr="006345B6">
        <w:rPr>
          <w:rFonts w:hint="cs"/>
          <w:bCs/>
          <w:sz w:val="26"/>
          <w:u w:val="single"/>
          <w:rtl/>
        </w:rPr>
        <w:t>תשובה</w:t>
      </w:r>
      <w:r w:rsidR="0018070F">
        <w:rPr>
          <w:rFonts w:hint="cs"/>
          <w:sz w:val="26"/>
          <w:rtl/>
        </w:rPr>
        <w:t>:</w:t>
      </w:r>
    </w:p>
    <w:p w:rsidR="00E91204" w:rsidRDefault="00375A7E" w:rsidP="009A772D">
      <w:pPr>
        <w:pStyle w:val="ab"/>
        <w:spacing w:line="240" w:lineRule="auto"/>
        <w:jc w:val="both"/>
        <w:rPr>
          <w:sz w:val="26"/>
          <w:rtl/>
        </w:rPr>
      </w:pPr>
      <w:r>
        <w:rPr>
          <w:rFonts w:hint="cs"/>
          <w:sz w:val="26"/>
          <w:rtl/>
        </w:rPr>
        <w:t>ראה תשובה 17 לעיל.</w:t>
      </w:r>
    </w:p>
    <w:p w:rsidR="0018070F" w:rsidRDefault="0018070F" w:rsidP="009A772D">
      <w:pPr>
        <w:spacing w:line="240" w:lineRule="auto"/>
        <w:jc w:val="both"/>
        <w:rPr>
          <w:sz w:val="26"/>
        </w:rPr>
      </w:pPr>
    </w:p>
    <w:p w:rsidR="00A64E29" w:rsidRDefault="006345B6" w:rsidP="009A772D">
      <w:pPr>
        <w:pStyle w:val="ab"/>
        <w:numPr>
          <w:ilvl w:val="0"/>
          <w:numId w:val="1"/>
        </w:numPr>
        <w:spacing w:line="240" w:lineRule="auto"/>
        <w:jc w:val="both"/>
        <w:rPr>
          <w:sz w:val="26"/>
        </w:rPr>
      </w:pPr>
      <w:r w:rsidRPr="006345B6">
        <w:rPr>
          <w:rFonts w:hint="cs"/>
          <w:bCs/>
          <w:sz w:val="26"/>
          <w:u w:val="single"/>
          <w:rtl/>
        </w:rPr>
        <w:t>שאלה</w:t>
      </w:r>
      <w:r w:rsidR="0018070F">
        <w:rPr>
          <w:rFonts w:hint="cs"/>
          <w:sz w:val="26"/>
          <w:rtl/>
        </w:rPr>
        <w:t>:</w:t>
      </w:r>
    </w:p>
    <w:p w:rsidR="0018070F" w:rsidRPr="0018070F" w:rsidRDefault="0018070F" w:rsidP="009A772D">
      <w:pPr>
        <w:pStyle w:val="ab"/>
        <w:spacing w:line="240" w:lineRule="auto"/>
        <w:jc w:val="both"/>
        <w:rPr>
          <w:sz w:val="26"/>
        </w:rPr>
      </w:pPr>
      <w:r w:rsidRPr="00FB1256">
        <w:rPr>
          <w:sz w:val="26"/>
          <w:rtl/>
        </w:rPr>
        <w:t>מפרט</w:t>
      </w:r>
      <w:r w:rsidRPr="00FB1256">
        <w:rPr>
          <w:rFonts w:hint="cs"/>
          <w:sz w:val="26"/>
          <w:rtl/>
        </w:rPr>
        <w:t>,</w:t>
      </w:r>
      <w:r w:rsidRPr="00FB1256">
        <w:rPr>
          <w:sz w:val="26"/>
          <w:rtl/>
        </w:rPr>
        <w:tab/>
        <w:t>10</w:t>
      </w:r>
      <w:r w:rsidRPr="00FB1256">
        <w:rPr>
          <w:rFonts w:hint="cs"/>
          <w:sz w:val="26"/>
          <w:rtl/>
        </w:rPr>
        <w:t>:</w:t>
      </w:r>
      <w:r w:rsidRPr="00FB1256">
        <w:rPr>
          <w:sz w:val="26"/>
          <w:rtl/>
        </w:rPr>
        <w:t xml:space="preserve"> </w:t>
      </w:r>
      <w:r w:rsidRPr="00FB1256">
        <w:rPr>
          <w:rFonts w:hint="cs"/>
          <w:sz w:val="26"/>
          <w:rtl/>
        </w:rPr>
        <w:t>"</w:t>
      </w:r>
      <w:r w:rsidRPr="00FB1256">
        <w:rPr>
          <w:sz w:val="26"/>
          <w:rtl/>
        </w:rPr>
        <w:t xml:space="preserve">למציע ניסיון בייעוץ כלכלי לגוף ציבורי או משרד ממשלתי" – ע"פ תנאי המכרז, מקור הנתונים לבדיקה הינו: " מכתב\ תצהיר חתום מהגוף הציבורי הרלוונטי" – </w:t>
      </w:r>
      <w:r w:rsidRPr="00FB1256">
        <w:rPr>
          <w:sz w:val="26"/>
          <w:rtl/>
        </w:rPr>
        <w:lastRenderedPageBreak/>
        <w:t>מניסיוננו במכרזים ממשלתיים, גופים ציבוריים אינם נוהגים לכתום על מכתבים ובוודאי שלא על תצהירים מסוג זה. לאור האמור, נבקש שהניסיון ייבחן על סמך מילוי טבלאות ניסיון והצהרת מורשה חתימה, כמקובל במכרזים מסוג זה.</w:t>
      </w:r>
    </w:p>
    <w:p w:rsidR="00A64E29" w:rsidRDefault="00A64E29" w:rsidP="009A772D">
      <w:pPr>
        <w:spacing w:line="240" w:lineRule="auto"/>
        <w:jc w:val="both"/>
        <w:rPr>
          <w:sz w:val="26"/>
          <w:rtl/>
        </w:rPr>
      </w:pPr>
    </w:p>
    <w:p w:rsidR="0018070F" w:rsidRDefault="0018070F" w:rsidP="009A772D">
      <w:pPr>
        <w:spacing w:line="240" w:lineRule="auto"/>
        <w:jc w:val="both"/>
        <w:rPr>
          <w:sz w:val="26"/>
          <w:rtl/>
        </w:rPr>
      </w:pPr>
      <w:r>
        <w:rPr>
          <w:rFonts w:hint="cs"/>
          <w:sz w:val="26"/>
          <w:rtl/>
        </w:rPr>
        <w:tab/>
      </w:r>
      <w:r w:rsidR="006345B6" w:rsidRPr="006345B6">
        <w:rPr>
          <w:rFonts w:hint="cs"/>
          <w:bCs/>
          <w:sz w:val="26"/>
          <w:u w:val="single"/>
          <w:rtl/>
        </w:rPr>
        <w:t>תשובה</w:t>
      </w:r>
      <w:r>
        <w:rPr>
          <w:rFonts w:hint="cs"/>
          <w:sz w:val="26"/>
          <w:rtl/>
        </w:rPr>
        <w:t>:</w:t>
      </w:r>
    </w:p>
    <w:p w:rsidR="00E91204" w:rsidRDefault="00BC7A63" w:rsidP="009A772D">
      <w:pPr>
        <w:pStyle w:val="ab"/>
        <w:spacing w:line="240" w:lineRule="auto"/>
        <w:jc w:val="both"/>
        <w:rPr>
          <w:sz w:val="26"/>
          <w:rtl/>
        </w:rPr>
      </w:pPr>
      <w:r>
        <w:rPr>
          <w:rFonts w:hint="cs"/>
          <w:sz w:val="26"/>
          <w:rtl/>
        </w:rPr>
        <w:t>ראה תשובה 17 לעיל.</w:t>
      </w:r>
    </w:p>
    <w:p w:rsidR="0018070F" w:rsidRDefault="0018070F" w:rsidP="009A772D">
      <w:pPr>
        <w:spacing w:line="240" w:lineRule="auto"/>
        <w:jc w:val="both"/>
        <w:rPr>
          <w:sz w:val="26"/>
          <w:rtl/>
        </w:rPr>
      </w:pPr>
    </w:p>
    <w:p w:rsidR="0018070F" w:rsidRDefault="006345B6" w:rsidP="009A772D">
      <w:pPr>
        <w:pStyle w:val="ab"/>
        <w:numPr>
          <w:ilvl w:val="0"/>
          <w:numId w:val="1"/>
        </w:numPr>
        <w:spacing w:line="240" w:lineRule="auto"/>
        <w:jc w:val="both"/>
        <w:rPr>
          <w:sz w:val="26"/>
        </w:rPr>
      </w:pPr>
      <w:r w:rsidRPr="006345B6">
        <w:rPr>
          <w:rFonts w:hint="cs"/>
          <w:bCs/>
          <w:sz w:val="26"/>
          <w:u w:val="single"/>
          <w:rtl/>
        </w:rPr>
        <w:t>שאלה</w:t>
      </w:r>
      <w:r w:rsidR="0018070F">
        <w:rPr>
          <w:rFonts w:hint="cs"/>
          <w:sz w:val="26"/>
          <w:rtl/>
        </w:rPr>
        <w:t>:</w:t>
      </w:r>
    </w:p>
    <w:p w:rsidR="0018070F" w:rsidRDefault="0018070F" w:rsidP="009A772D">
      <w:pPr>
        <w:pStyle w:val="ab"/>
        <w:spacing w:line="240" w:lineRule="auto"/>
        <w:jc w:val="both"/>
        <w:rPr>
          <w:sz w:val="26"/>
          <w:rtl/>
        </w:rPr>
      </w:pPr>
      <w:r w:rsidRPr="0018070F">
        <w:rPr>
          <w:sz w:val="26"/>
          <w:rtl/>
        </w:rPr>
        <w:t>מפרט</w:t>
      </w:r>
      <w:r>
        <w:rPr>
          <w:rFonts w:hint="cs"/>
          <w:sz w:val="26"/>
          <w:rtl/>
        </w:rPr>
        <w:t>,</w:t>
      </w:r>
      <w:r w:rsidRPr="0018070F">
        <w:rPr>
          <w:sz w:val="26"/>
          <w:rtl/>
        </w:rPr>
        <w:tab/>
        <w:t>10</w:t>
      </w:r>
      <w:r>
        <w:rPr>
          <w:rFonts w:hint="cs"/>
          <w:sz w:val="26"/>
          <w:rtl/>
        </w:rPr>
        <w:t>:</w:t>
      </w:r>
      <w:r w:rsidRPr="0018070F">
        <w:rPr>
          <w:sz w:val="26"/>
          <w:rtl/>
        </w:rPr>
        <w:t xml:space="preserve"> " למציע ניסיון בליווי\ייעוץ כלכלי של גוף\ים בהיקף התקשרות שלא יפחת מ- 200 אלף ₪ בשנה, בכל אחת מארבע השנים האמורות". ע"פ תנאי המכרז, מקור הנתונים לבדיקה הינו: " מכתב\ תצהיר חתום מהגוף הרלוונטי לגובה ההתקשרות והצגת חשבוניות". לאור האמור לעיל, בקשה זהה לאמור בשאלות </w:t>
      </w:r>
      <w:r w:rsidR="00E91204">
        <w:rPr>
          <w:rFonts w:hint="cs"/>
          <w:sz w:val="26"/>
          <w:rtl/>
        </w:rPr>
        <w:t>הקודמות.</w:t>
      </w:r>
    </w:p>
    <w:p w:rsidR="0018070F" w:rsidRDefault="0018070F" w:rsidP="009A772D">
      <w:pPr>
        <w:pStyle w:val="ab"/>
        <w:spacing w:line="240" w:lineRule="auto"/>
        <w:jc w:val="both"/>
        <w:rPr>
          <w:sz w:val="26"/>
          <w:rtl/>
        </w:rPr>
      </w:pPr>
    </w:p>
    <w:p w:rsidR="0018070F" w:rsidRDefault="006345B6" w:rsidP="009A772D">
      <w:pPr>
        <w:pStyle w:val="ab"/>
        <w:spacing w:line="240" w:lineRule="auto"/>
        <w:jc w:val="both"/>
        <w:rPr>
          <w:sz w:val="26"/>
          <w:rtl/>
        </w:rPr>
      </w:pPr>
      <w:r w:rsidRPr="006345B6">
        <w:rPr>
          <w:rFonts w:hint="cs"/>
          <w:bCs/>
          <w:sz w:val="26"/>
          <w:u w:val="single"/>
          <w:rtl/>
        </w:rPr>
        <w:t>תשובה</w:t>
      </w:r>
      <w:r w:rsidR="0018070F">
        <w:rPr>
          <w:rFonts w:hint="cs"/>
          <w:sz w:val="26"/>
          <w:rtl/>
        </w:rPr>
        <w:t>:</w:t>
      </w:r>
    </w:p>
    <w:p w:rsidR="00597EA6" w:rsidRDefault="00BC7A63" w:rsidP="009A772D">
      <w:pPr>
        <w:pStyle w:val="ab"/>
        <w:spacing w:line="240" w:lineRule="auto"/>
        <w:jc w:val="both"/>
        <w:rPr>
          <w:sz w:val="26"/>
          <w:rtl/>
        </w:rPr>
      </w:pPr>
      <w:r>
        <w:rPr>
          <w:rFonts w:hint="cs"/>
          <w:sz w:val="26"/>
          <w:rtl/>
        </w:rPr>
        <w:t>ראה תשובה 17 לעיל.</w:t>
      </w:r>
    </w:p>
    <w:p w:rsidR="0018070F" w:rsidRDefault="0018070F" w:rsidP="009A772D">
      <w:pPr>
        <w:pStyle w:val="ab"/>
        <w:spacing w:line="240" w:lineRule="auto"/>
        <w:jc w:val="both"/>
        <w:rPr>
          <w:sz w:val="26"/>
          <w:rtl/>
        </w:rPr>
      </w:pPr>
    </w:p>
    <w:p w:rsidR="0018070F" w:rsidRDefault="006345B6" w:rsidP="009A772D">
      <w:pPr>
        <w:pStyle w:val="ab"/>
        <w:numPr>
          <w:ilvl w:val="0"/>
          <w:numId w:val="1"/>
        </w:numPr>
        <w:spacing w:line="240" w:lineRule="auto"/>
        <w:jc w:val="both"/>
        <w:rPr>
          <w:sz w:val="26"/>
        </w:rPr>
      </w:pPr>
      <w:r w:rsidRPr="006345B6">
        <w:rPr>
          <w:rFonts w:hint="cs"/>
          <w:bCs/>
          <w:sz w:val="26"/>
          <w:u w:val="single"/>
          <w:rtl/>
        </w:rPr>
        <w:t>שאלה</w:t>
      </w:r>
      <w:r w:rsidR="0018070F">
        <w:rPr>
          <w:rFonts w:hint="cs"/>
          <w:sz w:val="26"/>
          <w:rtl/>
        </w:rPr>
        <w:t>:</w:t>
      </w:r>
    </w:p>
    <w:p w:rsidR="0018070F" w:rsidRDefault="0018070F" w:rsidP="009A772D">
      <w:pPr>
        <w:pStyle w:val="ab"/>
        <w:spacing w:line="240" w:lineRule="auto"/>
        <w:jc w:val="both"/>
        <w:rPr>
          <w:sz w:val="26"/>
          <w:rtl/>
        </w:rPr>
      </w:pPr>
      <w:r w:rsidRPr="00FB1256">
        <w:rPr>
          <w:sz w:val="26"/>
          <w:rtl/>
        </w:rPr>
        <w:t>מפרט</w:t>
      </w:r>
      <w:r w:rsidRPr="00FB1256">
        <w:rPr>
          <w:rFonts w:hint="cs"/>
          <w:sz w:val="26"/>
          <w:rtl/>
        </w:rPr>
        <w:t>,</w:t>
      </w:r>
      <w:r w:rsidRPr="00FB1256">
        <w:rPr>
          <w:sz w:val="26"/>
          <w:rtl/>
        </w:rPr>
        <w:tab/>
      </w:r>
      <w:r w:rsidRPr="00FB1256">
        <w:rPr>
          <w:rFonts w:hint="cs"/>
          <w:sz w:val="26"/>
          <w:rtl/>
        </w:rPr>
        <w:t xml:space="preserve">10:  </w:t>
      </w:r>
      <w:r w:rsidRPr="00FB1256">
        <w:rPr>
          <w:sz w:val="26"/>
          <w:rtl/>
        </w:rPr>
        <w:t>המלצות – משרד הממשלה אינם נוהגים להמציא מכתבי המלצה לחברות ייעוץ. נבקש שהניקוד ייעשה על פי פניה ללקוחות המציע כמקובל במכרזים מסוג זה.</w:t>
      </w:r>
    </w:p>
    <w:p w:rsidR="00CA4D7F" w:rsidRDefault="00CA4D7F" w:rsidP="009A772D">
      <w:pPr>
        <w:pStyle w:val="ab"/>
        <w:spacing w:line="240" w:lineRule="auto"/>
        <w:jc w:val="both"/>
        <w:rPr>
          <w:sz w:val="26"/>
          <w:rtl/>
        </w:rPr>
      </w:pPr>
    </w:p>
    <w:p w:rsidR="00CA4D7F" w:rsidRDefault="006345B6" w:rsidP="009A772D">
      <w:pPr>
        <w:pStyle w:val="ab"/>
        <w:spacing w:line="240" w:lineRule="auto"/>
        <w:jc w:val="both"/>
        <w:rPr>
          <w:sz w:val="26"/>
          <w:rtl/>
        </w:rPr>
      </w:pPr>
      <w:r w:rsidRPr="006345B6">
        <w:rPr>
          <w:rFonts w:hint="cs"/>
          <w:bCs/>
          <w:sz w:val="26"/>
          <w:u w:val="single"/>
          <w:rtl/>
        </w:rPr>
        <w:t>תשובה</w:t>
      </w:r>
      <w:r w:rsidR="00CA4D7F">
        <w:rPr>
          <w:rFonts w:hint="cs"/>
          <w:sz w:val="26"/>
          <w:rtl/>
        </w:rPr>
        <w:t>:</w:t>
      </w:r>
    </w:p>
    <w:p w:rsidR="006345B6" w:rsidRDefault="00360FFC" w:rsidP="00360FFC">
      <w:pPr>
        <w:pStyle w:val="ab"/>
        <w:spacing w:line="240" w:lineRule="auto"/>
        <w:jc w:val="both"/>
        <w:rPr>
          <w:sz w:val="26"/>
          <w:rtl/>
        </w:rPr>
      </w:pPr>
      <w:r>
        <w:rPr>
          <w:rFonts w:hint="cs"/>
          <w:sz w:val="26"/>
          <w:rtl/>
        </w:rPr>
        <w:t>יש לצרף המלצות ככל וישנן.</w:t>
      </w:r>
      <w:r w:rsidR="00FB1256">
        <w:rPr>
          <w:rFonts w:hint="cs"/>
          <w:sz w:val="26"/>
          <w:rtl/>
        </w:rPr>
        <w:t xml:space="preserve"> ה</w:t>
      </w:r>
      <w:r>
        <w:rPr>
          <w:rFonts w:hint="cs"/>
          <w:sz w:val="26"/>
          <w:rtl/>
        </w:rPr>
        <w:t>פנייה ללקוחות עליהם הצהיר המציע/היועץ נתונה לשיקול דעתו הבלעדי של המשרד.</w:t>
      </w:r>
    </w:p>
    <w:p w:rsidR="00CA4D7F" w:rsidRDefault="00CA4D7F" w:rsidP="009A772D">
      <w:pPr>
        <w:pStyle w:val="ab"/>
        <w:spacing w:line="240" w:lineRule="auto"/>
        <w:jc w:val="both"/>
        <w:rPr>
          <w:sz w:val="26"/>
          <w:rtl/>
        </w:rPr>
      </w:pPr>
    </w:p>
    <w:p w:rsidR="00CA4D7F" w:rsidRDefault="006345B6" w:rsidP="009A772D">
      <w:pPr>
        <w:pStyle w:val="ab"/>
        <w:numPr>
          <w:ilvl w:val="0"/>
          <w:numId w:val="1"/>
        </w:numPr>
        <w:spacing w:line="240" w:lineRule="auto"/>
        <w:jc w:val="both"/>
        <w:rPr>
          <w:sz w:val="26"/>
        </w:rPr>
      </w:pPr>
      <w:r w:rsidRPr="006345B6">
        <w:rPr>
          <w:rFonts w:hint="cs"/>
          <w:bCs/>
          <w:sz w:val="26"/>
          <w:u w:val="single"/>
          <w:rtl/>
        </w:rPr>
        <w:t>שאלה</w:t>
      </w:r>
      <w:r w:rsidR="00CA4D7F">
        <w:rPr>
          <w:rFonts w:hint="cs"/>
          <w:sz w:val="26"/>
          <w:rtl/>
        </w:rPr>
        <w:t>:</w:t>
      </w:r>
    </w:p>
    <w:p w:rsidR="00CA4D7F" w:rsidRPr="0018070F" w:rsidRDefault="00CA4D7F" w:rsidP="009A772D">
      <w:pPr>
        <w:pStyle w:val="ab"/>
        <w:spacing w:line="240" w:lineRule="auto"/>
        <w:jc w:val="both"/>
        <w:rPr>
          <w:sz w:val="26"/>
          <w:rtl/>
        </w:rPr>
      </w:pPr>
      <w:r w:rsidRPr="00CA4D7F">
        <w:rPr>
          <w:sz w:val="26"/>
          <w:rtl/>
        </w:rPr>
        <w:t>מפרט</w:t>
      </w:r>
      <w:r>
        <w:rPr>
          <w:rFonts w:hint="cs"/>
          <w:sz w:val="26"/>
          <w:rtl/>
        </w:rPr>
        <w:t>,</w:t>
      </w:r>
      <w:r w:rsidRPr="00CA4D7F">
        <w:rPr>
          <w:sz w:val="26"/>
          <w:rtl/>
        </w:rPr>
        <w:tab/>
        <w:t>11.10</w:t>
      </w:r>
      <w:r>
        <w:rPr>
          <w:rFonts w:hint="cs"/>
          <w:sz w:val="26"/>
          <w:rtl/>
        </w:rPr>
        <w:t>:</w:t>
      </w:r>
      <w:r w:rsidRPr="00CA4D7F">
        <w:rPr>
          <w:sz w:val="26"/>
          <w:rtl/>
        </w:rPr>
        <w:tab/>
        <w:t>בהתאם לאמור בסעיף זה, לשלב השלישי, שלב הריאיון, תעלינה רק הצעות שהוערכו בשלב השני בציון 75% ומעלה. הניקוד ללא הריאיון מסתכם ב-70%. האם כוונתכם כי ציון המעבר לשלב הריאיון הינה לניקוד של 56.25 מתוך 70?</w:t>
      </w:r>
    </w:p>
    <w:p w:rsidR="0018070F" w:rsidRDefault="0018070F" w:rsidP="009A772D">
      <w:pPr>
        <w:spacing w:line="240" w:lineRule="auto"/>
        <w:jc w:val="both"/>
        <w:rPr>
          <w:sz w:val="26"/>
          <w:rtl/>
        </w:rPr>
      </w:pPr>
    </w:p>
    <w:p w:rsidR="00CA4D7F" w:rsidRDefault="00CA4D7F" w:rsidP="009A772D">
      <w:pPr>
        <w:spacing w:line="240" w:lineRule="auto"/>
        <w:jc w:val="both"/>
        <w:rPr>
          <w:sz w:val="26"/>
          <w:rtl/>
        </w:rPr>
      </w:pPr>
      <w:r>
        <w:rPr>
          <w:rFonts w:hint="cs"/>
          <w:sz w:val="26"/>
          <w:rtl/>
        </w:rPr>
        <w:tab/>
      </w:r>
      <w:r w:rsidR="006345B6" w:rsidRPr="006345B6">
        <w:rPr>
          <w:rFonts w:hint="cs"/>
          <w:bCs/>
          <w:sz w:val="26"/>
          <w:u w:val="single"/>
          <w:rtl/>
        </w:rPr>
        <w:t>תשובה</w:t>
      </w:r>
      <w:r>
        <w:rPr>
          <w:rFonts w:hint="cs"/>
          <w:sz w:val="26"/>
          <w:rtl/>
        </w:rPr>
        <w:t>:</w:t>
      </w:r>
    </w:p>
    <w:p w:rsidR="00597EA6" w:rsidRDefault="00597EA6" w:rsidP="009A772D">
      <w:pPr>
        <w:spacing w:line="240" w:lineRule="auto"/>
        <w:jc w:val="both"/>
        <w:rPr>
          <w:sz w:val="26"/>
          <w:rtl/>
        </w:rPr>
      </w:pPr>
      <w:r>
        <w:rPr>
          <w:rFonts w:hint="cs"/>
          <w:sz w:val="26"/>
          <w:rtl/>
        </w:rPr>
        <w:tab/>
        <w:t>אכן, הכוונה היא 75% מהציון המקסימלי האפשרי ללא הר</w:t>
      </w:r>
      <w:r w:rsidR="00BC7A63">
        <w:rPr>
          <w:rFonts w:hint="cs"/>
          <w:sz w:val="26"/>
          <w:rtl/>
        </w:rPr>
        <w:t>י</w:t>
      </w:r>
      <w:r>
        <w:rPr>
          <w:rFonts w:hint="cs"/>
          <w:sz w:val="26"/>
          <w:rtl/>
        </w:rPr>
        <w:t>איון.</w:t>
      </w:r>
    </w:p>
    <w:p w:rsidR="00CA4D7F" w:rsidRDefault="00CA4D7F" w:rsidP="009A772D">
      <w:pPr>
        <w:spacing w:line="240" w:lineRule="auto"/>
        <w:jc w:val="both"/>
        <w:rPr>
          <w:sz w:val="26"/>
          <w:rtl/>
        </w:rPr>
      </w:pPr>
    </w:p>
    <w:p w:rsidR="00CA4D7F" w:rsidRDefault="00CA4D7F" w:rsidP="009A772D">
      <w:pPr>
        <w:spacing w:line="240" w:lineRule="auto"/>
        <w:jc w:val="both"/>
        <w:rPr>
          <w:sz w:val="26"/>
          <w:rtl/>
        </w:rPr>
      </w:pPr>
    </w:p>
    <w:p w:rsidR="00CA4D7F" w:rsidRDefault="006345B6" w:rsidP="009A772D">
      <w:pPr>
        <w:pStyle w:val="ab"/>
        <w:numPr>
          <w:ilvl w:val="0"/>
          <w:numId w:val="1"/>
        </w:numPr>
        <w:spacing w:line="240" w:lineRule="auto"/>
        <w:jc w:val="both"/>
        <w:rPr>
          <w:sz w:val="26"/>
        </w:rPr>
      </w:pPr>
      <w:r w:rsidRPr="006345B6">
        <w:rPr>
          <w:rFonts w:hint="cs"/>
          <w:bCs/>
          <w:sz w:val="26"/>
          <w:u w:val="single"/>
          <w:rtl/>
        </w:rPr>
        <w:t>שאלה</w:t>
      </w:r>
      <w:r w:rsidR="00CA4D7F">
        <w:rPr>
          <w:rFonts w:hint="cs"/>
          <w:sz w:val="26"/>
          <w:rtl/>
        </w:rPr>
        <w:t>:</w:t>
      </w:r>
    </w:p>
    <w:p w:rsidR="00CA4D7F" w:rsidRDefault="00CA4D7F" w:rsidP="009A772D">
      <w:pPr>
        <w:pStyle w:val="ab"/>
        <w:spacing w:line="240" w:lineRule="auto"/>
        <w:jc w:val="both"/>
        <w:rPr>
          <w:sz w:val="26"/>
          <w:rtl/>
        </w:rPr>
      </w:pPr>
      <w:r w:rsidRPr="00CA4D7F">
        <w:rPr>
          <w:sz w:val="26"/>
          <w:rtl/>
        </w:rPr>
        <w:t>מפרט</w:t>
      </w:r>
      <w:r w:rsidRPr="00CA4D7F">
        <w:rPr>
          <w:sz w:val="26"/>
          <w:rtl/>
        </w:rPr>
        <w:tab/>
        <w:t>9.11 + נספח יב' (סעיף ד')</w:t>
      </w:r>
      <w:r>
        <w:rPr>
          <w:rFonts w:hint="cs"/>
          <w:sz w:val="26"/>
          <w:rtl/>
        </w:rPr>
        <w:t xml:space="preserve">: </w:t>
      </w:r>
      <w:r w:rsidRPr="00CA4D7F">
        <w:rPr>
          <w:sz w:val="26"/>
          <w:rtl/>
        </w:rPr>
        <w:t>במסגרת תנאי הסף למכרז, לא נדרש מחזור כספי מינימלי. נא הבהרתכם.</w:t>
      </w:r>
    </w:p>
    <w:p w:rsidR="00CA4D7F" w:rsidRDefault="00CA4D7F" w:rsidP="009A772D">
      <w:pPr>
        <w:pStyle w:val="ab"/>
        <w:spacing w:line="240" w:lineRule="auto"/>
        <w:jc w:val="both"/>
        <w:rPr>
          <w:sz w:val="26"/>
          <w:rtl/>
        </w:rPr>
      </w:pPr>
    </w:p>
    <w:p w:rsidR="00CA4D7F" w:rsidRDefault="006345B6" w:rsidP="009A772D">
      <w:pPr>
        <w:pStyle w:val="ab"/>
        <w:spacing w:line="240" w:lineRule="auto"/>
        <w:jc w:val="both"/>
        <w:rPr>
          <w:sz w:val="26"/>
          <w:rtl/>
        </w:rPr>
      </w:pPr>
      <w:r w:rsidRPr="006345B6">
        <w:rPr>
          <w:rFonts w:hint="cs"/>
          <w:bCs/>
          <w:sz w:val="26"/>
          <w:u w:val="single"/>
          <w:rtl/>
        </w:rPr>
        <w:t>תשובה</w:t>
      </w:r>
      <w:r w:rsidR="00CA4D7F">
        <w:rPr>
          <w:rFonts w:hint="cs"/>
          <w:sz w:val="26"/>
          <w:rtl/>
        </w:rPr>
        <w:t>:</w:t>
      </w:r>
    </w:p>
    <w:p w:rsidR="00BE71B5" w:rsidRPr="00BE71B5" w:rsidRDefault="00392804" w:rsidP="009A772D">
      <w:pPr>
        <w:pStyle w:val="ab"/>
        <w:spacing w:line="240" w:lineRule="auto"/>
        <w:jc w:val="both"/>
        <w:rPr>
          <w:b w:val="0"/>
          <w:sz w:val="26"/>
          <w:rtl/>
        </w:rPr>
      </w:pPr>
      <w:r>
        <w:rPr>
          <w:rFonts w:hint="cs"/>
          <w:b w:val="0"/>
          <w:sz w:val="26"/>
          <w:rtl/>
        </w:rPr>
        <w:t xml:space="preserve">נספח י"ב </w:t>
      </w:r>
      <w:r w:rsidR="003835F8">
        <w:rPr>
          <w:b w:val="0"/>
          <w:sz w:val="26"/>
          <w:rtl/>
        </w:rPr>
        <w:t>–</w:t>
      </w:r>
      <w:r w:rsidR="003835F8">
        <w:rPr>
          <w:rFonts w:hint="cs"/>
          <w:b w:val="0"/>
          <w:sz w:val="26"/>
          <w:rtl/>
        </w:rPr>
        <w:t xml:space="preserve"> נמחק.</w:t>
      </w:r>
    </w:p>
    <w:p w:rsidR="00CA4D7F" w:rsidRDefault="00CA4D7F" w:rsidP="009A772D">
      <w:pPr>
        <w:pStyle w:val="ab"/>
        <w:spacing w:line="240" w:lineRule="auto"/>
        <w:jc w:val="both"/>
        <w:rPr>
          <w:sz w:val="26"/>
          <w:rtl/>
        </w:rPr>
      </w:pPr>
    </w:p>
    <w:p w:rsidR="00CA4D7F" w:rsidRDefault="006345B6" w:rsidP="009A772D">
      <w:pPr>
        <w:pStyle w:val="ab"/>
        <w:numPr>
          <w:ilvl w:val="0"/>
          <w:numId w:val="1"/>
        </w:numPr>
        <w:spacing w:line="240" w:lineRule="auto"/>
        <w:jc w:val="both"/>
        <w:rPr>
          <w:sz w:val="26"/>
        </w:rPr>
      </w:pPr>
      <w:r w:rsidRPr="006345B6">
        <w:rPr>
          <w:rFonts w:hint="cs"/>
          <w:bCs/>
          <w:sz w:val="26"/>
          <w:u w:val="single"/>
          <w:rtl/>
        </w:rPr>
        <w:t>שאלה</w:t>
      </w:r>
      <w:r w:rsidR="00CA4D7F">
        <w:rPr>
          <w:rFonts w:hint="cs"/>
          <w:sz w:val="26"/>
          <w:rtl/>
        </w:rPr>
        <w:t>:</w:t>
      </w:r>
    </w:p>
    <w:p w:rsidR="00CA4D7F" w:rsidRPr="00CA4D7F" w:rsidRDefault="00CA4D7F" w:rsidP="009A772D">
      <w:pPr>
        <w:pStyle w:val="ab"/>
        <w:spacing w:line="240" w:lineRule="auto"/>
        <w:jc w:val="both"/>
        <w:rPr>
          <w:sz w:val="26"/>
          <w:rtl/>
        </w:rPr>
      </w:pPr>
      <w:r w:rsidRPr="00CA4D7F">
        <w:rPr>
          <w:sz w:val="26"/>
          <w:rtl/>
        </w:rPr>
        <w:t>מפרט</w:t>
      </w:r>
      <w:r>
        <w:rPr>
          <w:rFonts w:hint="cs"/>
          <w:sz w:val="26"/>
          <w:rtl/>
        </w:rPr>
        <w:t>,</w:t>
      </w:r>
      <w:r w:rsidRPr="00CA4D7F">
        <w:rPr>
          <w:sz w:val="26"/>
          <w:rtl/>
        </w:rPr>
        <w:tab/>
        <w:t>11.12</w:t>
      </w:r>
      <w:r>
        <w:rPr>
          <w:rFonts w:hint="cs"/>
          <w:sz w:val="26"/>
          <w:rtl/>
        </w:rPr>
        <w:t>:</w:t>
      </w:r>
      <w:r w:rsidRPr="00CA4D7F">
        <w:rPr>
          <w:sz w:val="26"/>
          <w:rtl/>
        </w:rPr>
        <w:tab/>
        <w:t>נוסחת ציון הצעת המחיר המשקללת באופן יחסי שיעורי הנחה, פותחת פער בלתי סביר. לדוגמה: אם שיעור ההנחה הגבוה ביותר עומד על 10%, ומציע הציע שיעור הנחה של 5%, מציע זה יקבל ציון 50 על הצעת המחיר שלו. זאת בשעה שפער המחירים בפועל, קטן בהרבה (על תעריף של 200 ₪ לשעה, המציע שנתן הנחה בשיעור 10% יקבל 180 ₪ לשעה ואילו המציע שנתן הנחה בשיעור 5% יקבל 190 ₪ לשעה). על מנת לשקף נכונה את פערי המחירים, מוצע כי תשקלו את הנוסחה הבאה:</w:t>
      </w:r>
    </w:p>
    <w:p w:rsidR="00A64E29" w:rsidRPr="00CA4D7F" w:rsidRDefault="00CA4D7F" w:rsidP="009A772D">
      <w:pPr>
        <w:pStyle w:val="ab"/>
        <w:spacing w:line="240" w:lineRule="auto"/>
        <w:jc w:val="both"/>
        <w:rPr>
          <w:sz w:val="26"/>
          <w:rtl/>
        </w:rPr>
      </w:pPr>
      <m:oMathPara>
        <m:oMath>
          <m:r>
            <m:rPr>
              <m:sty m:val="b"/>
            </m:rPr>
            <w:rPr>
              <w:rFonts w:ascii="Cambria Math" w:hAnsi="Cambria Math"/>
              <w:sz w:val="26"/>
            </w:rPr>
            <m:t>C=</m:t>
          </m:r>
          <m:f>
            <m:fPr>
              <m:ctrlPr>
                <w:rPr>
                  <w:rFonts w:ascii="Cambria Math" w:hAnsi="Cambria Math"/>
                  <w:sz w:val="26"/>
                </w:rPr>
              </m:ctrlPr>
            </m:fPr>
            <m:num>
              <m:d>
                <m:dPr>
                  <m:ctrlPr>
                    <w:rPr>
                      <w:rFonts w:ascii="Cambria Math" w:hAnsi="Cambria Math"/>
                      <w:sz w:val="26"/>
                    </w:rPr>
                  </m:ctrlPr>
                </m:dPr>
                <m:e>
                  <m:r>
                    <m:rPr>
                      <m:sty m:val="b"/>
                    </m:rPr>
                    <w:rPr>
                      <w:rFonts w:ascii="Cambria Math" w:hAnsi="Cambria Math"/>
                      <w:sz w:val="26"/>
                    </w:rPr>
                    <m:t>1-</m:t>
                  </m:r>
                  <m:r>
                    <m:rPr>
                      <m:sty m:val="b"/>
                    </m:rPr>
                    <w:rPr>
                      <w:rFonts w:ascii="Cambria Math" w:hAnsi="Cambria Math" w:hint="cs"/>
                      <w:sz w:val="26"/>
                      <w:rtl/>
                    </w:rPr>
                    <m:t>ביותר</m:t>
                  </m:r>
                  <m:r>
                    <m:rPr>
                      <m:sty m:val="b"/>
                    </m:rPr>
                    <w:rPr>
                      <w:rFonts w:ascii="Cambria Math" w:hAnsi="Cambria Math"/>
                      <w:sz w:val="26"/>
                    </w:rPr>
                    <m:t xml:space="preserve"> </m:t>
                  </m:r>
                  <m:r>
                    <m:rPr>
                      <m:sty m:val="b"/>
                    </m:rPr>
                    <w:rPr>
                      <w:rFonts w:ascii="Cambria Math" w:hAnsi="Cambria Math" w:hint="cs"/>
                      <w:sz w:val="26"/>
                      <w:rtl/>
                    </w:rPr>
                    <m:t>הגבוה</m:t>
                  </m:r>
                  <m:r>
                    <m:rPr>
                      <m:sty m:val="b"/>
                    </m:rPr>
                    <w:rPr>
                      <w:rFonts w:ascii="Cambria Math" w:hAnsi="Cambria Math"/>
                      <w:sz w:val="26"/>
                    </w:rPr>
                    <m:t xml:space="preserve"> </m:t>
                  </m:r>
                  <m:r>
                    <m:rPr>
                      <m:sty m:val="b"/>
                    </m:rPr>
                    <w:rPr>
                      <w:rFonts w:ascii="Cambria Math" w:hAnsi="Cambria Math" w:hint="cs"/>
                      <w:sz w:val="26"/>
                      <w:rtl/>
                    </w:rPr>
                    <m:t>ההנחה</m:t>
                  </m:r>
                  <m:r>
                    <m:rPr>
                      <m:sty m:val="b"/>
                    </m:rPr>
                    <w:rPr>
                      <w:rFonts w:ascii="Cambria Math" w:hAnsi="Cambria Math"/>
                      <w:sz w:val="26"/>
                    </w:rPr>
                    <m:t xml:space="preserve"> </m:t>
                  </m:r>
                  <m:r>
                    <m:rPr>
                      <m:sty m:val="b"/>
                    </m:rPr>
                    <w:rPr>
                      <w:rFonts w:ascii="Cambria Math" w:hAnsi="Cambria Math" w:hint="cs"/>
                      <w:sz w:val="26"/>
                      <w:rtl/>
                    </w:rPr>
                    <m:t>שיעור</m:t>
                  </m:r>
                </m:e>
              </m:d>
            </m:num>
            <m:den>
              <m:d>
                <m:dPr>
                  <m:ctrlPr>
                    <w:rPr>
                      <w:rFonts w:ascii="Cambria Math" w:hAnsi="Cambria Math"/>
                      <w:sz w:val="26"/>
                    </w:rPr>
                  </m:ctrlPr>
                </m:dPr>
                <m:e>
                  <m:r>
                    <m:rPr>
                      <m:sty m:val="b"/>
                    </m:rPr>
                    <w:rPr>
                      <w:rFonts w:ascii="Cambria Math" w:hAnsi="Cambria Math"/>
                      <w:sz w:val="26"/>
                    </w:rPr>
                    <m:t>1-</m:t>
                  </m:r>
                  <m:r>
                    <m:rPr>
                      <m:sty m:val="b"/>
                    </m:rPr>
                    <w:rPr>
                      <w:rFonts w:ascii="Cambria Math" w:hAnsi="Cambria Math" w:hint="cs"/>
                      <w:sz w:val="26"/>
                      <w:rtl/>
                    </w:rPr>
                    <m:t>בהצעה</m:t>
                  </m:r>
                  <m:r>
                    <m:rPr>
                      <m:sty m:val="b"/>
                    </m:rPr>
                    <w:rPr>
                      <w:rFonts w:ascii="Cambria Math" w:hAnsi="Cambria Math"/>
                      <w:sz w:val="26"/>
                    </w:rPr>
                    <m:t xml:space="preserve"> </m:t>
                  </m:r>
                  <m:r>
                    <m:rPr>
                      <m:sty m:val="b"/>
                    </m:rPr>
                    <w:rPr>
                      <w:rFonts w:ascii="Cambria Math" w:hAnsi="Cambria Math" w:hint="cs"/>
                      <w:sz w:val="26"/>
                      <w:rtl/>
                    </w:rPr>
                    <m:t>ההנחה</m:t>
                  </m:r>
                  <m:r>
                    <m:rPr>
                      <m:sty m:val="b"/>
                    </m:rPr>
                    <w:rPr>
                      <w:rFonts w:ascii="Cambria Math" w:hAnsi="Cambria Math"/>
                      <w:sz w:val="26"/>
                    </w:rPr>
                    <m:t xml:space="preserve"> </m:t>
                  </m:r>
                  <m:r>
                    <m:rPr>
                      <m:sty m:val="b"/>
                    </m:rPr>
                    <w:rPr>
                      <w:rFonts w:ascii="Cambria Math" w:hAnsi="Cambria Math" w:hint="cs"/>
                      <w:sz w:val="26"/>
                      <w:rtl/>
                    </w:rPr>
                    <m:t>שיעור</m:t>
                  </m:r>
                </m:e>
              </m:d>
            </m:den>
          </m:f>
        </m:oMath>
      </m:oMathPara>
    </w:p>
    <w:p w:rsidR="00CA4D7F" w:rsidRDefault="00CA4D7F" w:rsidP="009A772D">
      <w:pPr>
        <w:spacing w:line="240" w:lineRule="auto"/>
        <w:jc w:val="both"/>
        <w:rPr>
          <w:sz w:val="26"/>
          <w:rtl/>
        </w:rPr>
      </w:pPr>
    </w:p>
    <w:p w:rsidR="00CA4D7F" w:rsidRDefault="00CA4D7F" w:rsidP="009A772D">
      <w:pPr>
        <w:spacing w:line="240" w:lineRule="auto"/>
        <w:jc w:val="both"/>
        <w:rPr>
          <w:sz w:val="26"/>
          <w:rtl/>
        </w:rPr>
      </w:pPr>
      <w:r>
        <w:rPr>
          <w:rFonts w:hint="cs"/>
          <w:sz w:val="26"/>
          <w:rtl/>
        </w:rPr>
        <w:lastRenderedPageBreak/>
        <w:tab/>
      </w:r>
      <w:r w:rsidR="006345B6" w:rsidRPr="006345B6">
        <w:rPr>
          <w:rFonts w:hint="cs"/>
          <w:bCs/>
          <w:sz w:val="26"/>
          <w:u w:val="single"/>
          <w:rtl/>
        </w:rPr>
        <w:t>תשובה</w:t>
      </w:r>
      <w:r>
        <w:rPr>
          <w:rFonts w:hint="cs"/>
          <w:sz w:val="26"/>
          <w:rtl/>
        </w:rPr>
        <w:t>:</w:t>
      </w:r>
    </w:p>
    <w:p w:rsidR="006345B6" w:rsidRDefault="00597EA6" w:rsidP="009A772D">
      <w:pPr>
        <w:spacing w:line="240" w:lineRule="auto"/>
        <w:jc w:val="both"/>
        <w:rPr>
          <w:sz w:val="26"/>
          <w:rtl/>
        </w:rPr>
      </w:pPr>
      <w:r>
        <w:rPr>
          <w:rFonts w:hint="cs"/>
          <w:sz w:val="26"/>
          <w:rtl/>
        </w:rPr>
        <w:tab/>
      </w:r>
      <w:r w:rsidR="00083255">
        <w:rPr>
          <w:rFonts w:hint="cs"/>
          <w:sz w:val="26"/>
          <w:rtl/>
        </w:rPr>
        <w:t>המחיר הנבדק הוא ערך השעה בניכוי</w:t>
      </w:r>
      <w:r w:rsidR="00392804">
        <w:rPr>
          <w:rFonts w:hint="cs"/>
          <w:sz w:val="26"/>
          <w:rtl/>
        </w:rPr>
        <w:t xml:space="preserve"> ההנחה, על כן הנוסחה המצורפת</w:t>
      </w:r>
      <w:r w:rsidR="00083255">
        <w:rPr>
          <w:rFonts w:hint="cs"/>
          <w:sz w:val="26"/>
          <w:rtl/>
        </w:rPr>
        <w:t xml:space="preserve"> </w:t>
      </w:r>
      <w:r w:rsidR="00083255">
        <w:rPr>
          <w:sz w:val="26"/>
          <w:rtl/>
        </w:rPr>
        <w:t>–</w:t>
      </w:r>
      <w:r w:rsidR="00083255">
        <w:rPr>
          <w:rFonts w:hint="cs"/>
          <w:sz w:val="26"/>
          <w:rtl/>
        </w:rPr>
        <w:t xml:space="preserve"> נכונה.</w:t>
      </w:r>
    </w:p>
    <w:p w:rsidR="00CA4D7F" w:rsidRDefault="00CA4D7F" w:rsidP="009A772D">
      <w:pPr>
        <w:spacing w:line="240" w:lineRule="auto"/>
        <w:jc w:val="both"/>
        <w:rPr>
          <w:sz w:val="26"/>
          <w:rtl/>
        </w:rPr>
      </w:pPr>
    </w:p>
    <w:p w:rsidR="00CA4D7F" w:rsidRDefault="006345B6" w:rsidP="009A772D">
      <w:pPr>
        <w:pStyle w:val="ab"/>
        <w:numPr>
          <w:ilvl w:val="0"/>
          <w:numId w:val="1"/>
        </w:numPr>
        <w:spacing w:line="240" w:lineRule="auto"/>
        <w:jc w:val="both"/>
        <w:rPr>
          <w:sz w:val="26"/>
        </w:rPr>
      </w:pPr>
      <w:r w:rsidRPr="006345B6">
        <w:rPr>
          <w:rFonts w:hint="cs"/>
          <w:bCs/>
          <w:sz w:val="26"/>
          <w:u w:val="single"/>
          <w:rtl/>
        </w:rPr>
        <w:t>שאלה</w:t>
      </w:r>
      <w:r w:rsidR="00CA4D7F">
        <w:rPr>
          <w:rFonts w:hint="cs"/>
          <w:sz w:val="26"/>
          <w:rtl/>
        </w:rPr>
        <w:t>:</w:t>
      </w:r>
    </w:p>
    <w:p w:rsidR="00CA4D7F" w:rsidRPr="00CA4D7F" w:rsidRDefault="00CA4D7F" w:rsidP="009A772D">
      <w:pPr>
        <w:pStyle w:val="ab"/>
        <w:spacing w:line="240" w:lineRule="auto"/>
        <w:jc w:val="both"/>
        <w:rPr>
          <w:sz w:val="26"/>
          <w:rtl/>
        </w:rPr>
      </w:pPr>
      <w:r w:rsidRPr="00392804">
        <w:rPr>
          <w:sz w:val="26"/>
          <w:rtl/>
        </w:rPr>
        <w:t>חוזה</w:t>
      </w:r>
      <w:r w:rsidRPr="00392804">
        <w:rPr>
          <w:rFonts w:hint="cs"/>
          <w:sz w:val="26"/>
          <w:rtl/>
        </w:rPr>
        <w:t>,</w:t>
      </w:r>
      <w:r w:rsidRPr="00392804">
        <w:rPr>
          <w:sz w:val="26"/>
          <w:rtl/>
        </w:rPr>
        <w:tab/>
        <w:t>24</w:t>
      </w:r>
      <w:r w:rsidRPr="00392804">
        <w:rPr>
          <w:rFonts w:hint="cs"/>
          <w:sz w:val="26"/>
          <w:rtl/>
        </w:rPr>
        <w:t xml:space="preserve">: </w:t>
      </w:r>
      <w:r w:rsidRPr="00392804">
        <w:rPr>
          <w:sz w:val="26"/>
          <w:rtl/>
        </w:rPr>
        <w:t xml:space="preserve">לעניין אמנת השירות, לאיזה מסמך </w:t>
      </w:r>
      <w:r w:rsidRPr="00392804">
        <w:rPr>
          <w:sz w:val="26"/>
        </w:rPr>
        <w:t>RFI</w:t>
      </w:r>
      <w:r w:rsidRPr="00392804">
        <w:rPr>
          <w:sz w:val="26"/>
          <w:rtl/>
        </w:rPr>
        <w:t xml:space="preserve"> מתייחסת הטבלה?</w:t>
      </w:r>
    </w:p>
    <w:p w:rsidR="00CA4D7F" w:rsidRDefault="00CA4D7F" w:rsidP="009A772D">
      <w:pPr>
        <w:spacing w:line="240" w:lineRule="auto"/>
        <w:jc w:val="both"/>
        <w:rPr>
          <w:sz w:val="26"/>
          <w:rtl/>
        </w:rPr>
      </w:pPr>
    </w:p>
    <w:p w:rsidR="00CA4D7F" w:rsidRDefault="00CA4D7F" w:rsidP="009A772D">
      <w:pPr>
        <w:spacing w:line="240" w:lineRule="auto"/>
        <w:jc w:val="both"/>
        <w:rPr>
          <w:sz w:val="26"/>
          <w:rtl/>
        </w:rPr>
      </w:pPr>
      <w:r>
        <w:rPr>
          <w:rFonts w:hint="cs"/>
          <w:sz w:val="26"/>
          <w:rtl/>
        </w:rPr>
        <w:tab/>
      </w:r>
      <w:r w:rsidR="006345B6" w:rsidRPr="006345B6">
        <w:rPr>
          <w:rFonts w:hint="cs"/>
          <w:bCs/>
          <w:sz w:val="26"/>
          <w:u w:val="single"/>
          <w:rtl/>
        </w:rPr>
        <w:t>תשובה</w:t>
      </w:r>
      <w:r>
        <w:rPr>
          <w:rFonts w:hint="cs"/>
          <w:sz w:val="26"/>
          <w:rtl/>
        </w:rPr>
        <w:t>:</w:t>
      </w:r>
    </w:p>
    <w:p w:rsidR="00CA4D7F" w:rsidRDefault="00392804" w:rsidP="009A772D">
      <w:pPr>
        <w:spacing w:line="240" w:lineRule="auto"/>
        <w:jc w:val="both"/>
        <w:rPr>
          <w:sz w:val="26"/>
          <w:rtl/>
        </w:rPr>
      </w:pPr>
      <w:r>
        <w:rPr>
          <w:rFonts w:hint="cs"/>
          <w:sz w:val="26"/>
          <w:rtl/>
        </w:rPr>
        <w:tab/>
        <w:t>הטבלה המצורפת להלן תבוא במקומה של הטבלה שצורפה לסעיף 24(ח) לחוזה.</w:t>
      </w:r>
    </w:p>
    <w:tbl>
      <w:tblPr>
        <w:tblpPr w:leftFromText="180" w:rightFromText="180" w:bottomFromText="200" w:vertAnchor="text" w:horzAnchor="margin" w:tblpY="180"/>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0"/>
        <w:gridCol w:w="2410"/>
      </w:tblGrid>
      <w:tr w:rsidR="00392804" w:rsidTr="005A4326">
        <w:trPr>
          <w:cantSplit/>
          <w:tblHeader/>
        </w:trPr>
        <w:tc>
          <w:tcPr>
            <w:tcW w:w="6230"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392804" w:rsidRDefault="00392804" w:rsidP="005A4326">
            <w:pPr>
              <w:pStyle w:val="ac"/>
              <w:spacing w:line="276" w:lineRule="auto"/>
              <w:jc w:val="both"/>
              <w:rPr>
                <w:rFonts w:ascii="Arial" w:hAnsi="Arial" w:cs="Arial"/>
                <w:b/>
                <w:bCs/>
              </w:rPr>
            </w:pPr>
            <w:r>
              <w:rPr>
                <w:rFonts w:ascii="Arial" w:hAnsi="Arial" w:cs="Arial"/>
                <w:b/>
                <w:bCs/>
                <w:rtl/>
              </w:rPr>
              <w:t>תיאור הפגיעה ברמת השירות (הליקוי)</w:t>
            </w:r>
          </w:p>
        </w:tc>
        <w:tc>
          <w:tcPr>
            <w:tcW w:w="2410" w:type="dxa"/>
            <w:tcBorders>
              <w:top w:val="single" w:sz="4" w:space="0" w:color="auto"/>
              <w:left w:val="single" w:sz="4" w:space="0" w:color="auto"/>
              <w:bottom w:val="single" w:sz="4" w:space="0" w:color="auto"/>
              <w:right w:val="single" w:sz="4" w:space="0" w:color="auto"/>
            </w:tcBorders>
            <w:shd w:val="clear" w:color="auto" w:fill="E6E6E6"/>
            <w:hideMark/>
          </w:tcPr>
          <w:p w:rsidR="00392804" w:rsidRDefault="00392804" w:rsidP="005A4326">
            <w:pPr>
              <w:pStyle w:val="ac"/>
              <w:spacing w:line="360" w:lineRule="auto"/>
              <w:jc w:val="both"/>
              <w:rPr>
                <w:rFonts w:ascii="Arial" w:hAnsi="Arial" w:cs="Arial"/>
                <w:b/>
                <w:bCs/>
              </w:rPr>
            </w:pPr>
            <w:r>
              <w:rPr>
                <w:rFonts w:ascii="Arial" w:hAnsi="Arial" w:cs="Arial"/>
                <w:b/>
                <w:bCs/>
                <w:rtl/>
              </w:rPr>
              <w:t>שיעור הפיצוי המוסכם בגין הפגיעה ברמת השירות</w:t>
            </w:r>
          </w:p>
        </w:tc>
      </w:tr>
      <w:tr w:rsidR="00392804" w:rsidTr="005A4326">
        <w:trPr>
          <w:cantSplit/>
          <w:trHeight w:val="331"/>
        </w:trPr>
        <w:tc>
          <w:tcPr>
            <w:tcW w:w="6230" w:type="dxa"/>
            <w:tcBorders>
              <w:top w:val="single" w:sz="4" w:space="0" w:color="auto"/>
              <w:left w:val="single" w:sz="4" w:space="0" w:color="auto"/>
              <w:bottom w:val="single" w:sz="4" w:space="0" w:color="auto"/>
              <w:right w:val="single" w:sz="4" w:space="0" w:color="auto"/>
            </w:tcBorders>
          </w:tcPr>
          <w:p w:rsidR="00392804" w:rsidRPr="00027D64" w:rsidRDefault="00392804" w:rsidP="005A4326">
            <w:pPr>
              <w:pStyle w:val="ac"/>
              <w:tabs>
                <w:tab w:val="left" w:pos="452"/>
              </w:tabs>
              <w:spacing w:line="276" w:lineRule="auto"/>
              <w:jc w:val="both"/>
              <w:rPr>
                <w:rFonts w:ascii="Arial" w:hAnsi="Arial" w:cs="Arial"/>
                <w:sz w:val="22"/>
                <w:szCs w:val="22"/>
                <w:rtl/>
              </w:rPr>
            </w:pPr>
            <w:r>
              <w:rPr>
                <w:rFonts w:ascii="Arial" w:hAnsi="Arial" w:cs="Arial" w:hint="cs"/>
                <w:sz w:val="22"/>
                <w:szCs w:val="22"/>
                <w:rtl/>
              </w:rPr>
              <w:t>אי העברת נתונים ו/או מסמכים בהתאם לדרישות המשרד כפי שפורטו בדרישות המופיעות במסמכי המכרז ו/או במסמכי הפנייה בהליך הפרטני.</w:t>
            </w:r>
          </w:p>
        </w:tc>
        <w:tc>
          <w:tcPr>
            <w:tcW w:w="2410" w:type="dxa"/>
            <w:tcBorders>
              <w:top w:val="single" w:sz="4" w:space="0" w:color="auto"/>
              <w:left w:val="single" w:sz="4" w:space="0" w:color="auto"/>
              <w:bottom w:val="single" w:sz="4" w:space="0" w:color="auto"/>
              <w:right w:val="single" w:sz="4" w:space="0" w:color="auto"/>
            </w:tcBorders>
          </w:tcPr>
          <w:p w:rsidR="00392804" w:rsidRPr="0095403B" w:rsidRDefault="00392804" w:rsidP="005A4326">
            <w:pPr>
              <w:pStyle w:val="ac"/>
              <w:spacing w:line="360" w:lineRule="auto"/>
              <w:jc w:val="both"/>
              <w:rPr>
                <w:rFonts w:ascii="Arial" w:hAnsi="Arial" w:cs="Arial"/>
                <w:sz w:val="22"/>
                <w:szCs w:val="22"/>
                <w:highlight w:val="yellow"/>
                <w:rtl/>
              </w:rPr>
            </w:pPr>
            <w:r>
              <w:rPr>
                <w:rFonts w:ascii="Arial" w:hAnsi="Arial" w:cs="Arial" w:hint="cs"/>
                <w:sz w:val="22"/>
                <w:szCs w:val="22"/>
                <w:rtl/>
              </w:rPr>
              <w:t>500</w:t>
            </w:r>
            <w:r>
              <w:rPr>
                <w:rFonts w:ascii="Arial" w:hAnsi="Arial" w:cs="Arial"/>
                <w:sz w:val="22"/>
                <w:szCs w:val="22"/>
                <w:rtl/>
              </w:rPr>
              <w:t xml:space="preserve"> </w:t>
            </w:r>
            <w:r>
              <w:rPr>
                <w:rFonts w:ascii="Arial" w:hAnsi="Arial" w:cs="Arial" w:hint="cs"/>
                <w:sz w:val="22"/>
                <w:szCs w:val="22"/>
                <w:rtl/>
              </w:rPr>
              <w:t>₪ כולל מע"מ</w:t>
            </w:r>
            <w:r>
              <w:rPr>
                <w:rFonts w:ascii="Arial" w:hAnsi="Arial" w:cs="Arial"/>
                <w:sz w:val="22"/>
                <w:szCs w:val="22"/>
                <w:rtl/>
              </w:rPr>
              <w:t xml:space="preserve"> </w:t>
            </w:r>
            <w:r>
              <w:rPr>
                <w:rFonts w:ascii="Arial" w:hAnsi="Arial" w:cs="Arial" w:hint="cs"/>
                <w:sz w:val="22"/>
                <w:szCs w:val="22"/>
                <w:rtl/>
              </w:rPr>
              <w:t>עבור כל דוח נדרש</w:t>
            </w:r>
          </w:p>
        </w:tc>
      </w:tr>
      <w:tr w:rsidR="00392804" w:rsidTr="005A4326">
        <w:trPr>
          <w:cantSplit/>
          <w:trHeight w:val="331"/>
        </w:trPr>
        <w:tc>
          <w:tcPr>
            <w:tcW w:w="6230" w:type="dxa"/>
            <w:tcBorders>
              <w:top w:val="single" w:sz="4" w:space="0" w:color="auto"/>
              <w:left w:val="single" w:sz="4" w:space="0" w:color="auto"/>
              <w:bottom w:val="single" w:sz="4" w:space="0" w:color="auto"/>
              <w:right w:val="single" w:sz="4" w:space="0" w:color="auto"/>
            </w:tcBorders>
          </w:tcPr>
          <w:p w:rsidR="00392804" w:rsidRDefault="00392804" w:rsidP="005A4326">
            <w:pPr>
              <w:pStyle w:val="ac"/>
              <w:tabs>
                <w:tab w:val="left" w:pos="452"/>
              </w:tabs>
              <w:spacing w:line="276" w:lineRule="auto"/>
              <w:jc w:val="both"/>
              <w:rPr>
                <w:rFonts w:ascii="Arial" w:hAnsi="Arial" w:cs="Arial"/>
                <w:sz w:val="22"/>
                <w:szCs w:val="22"/>
                <w:rtl/>
              </w:rPr>
            </w:pPr>
            <w:r w:rsidRPr="00D524E8">
              <w:rPr>
                <w:rFonts w:ascii="Arial" w:hAnsi="Arial" w:cs="Arial" w:hint="cs"/>
                <w:sz w:val="22"/>
                <w:szCs w:val="22"/>
                <w:rtl/>
              </w:rPr>
              <w:t xml:space="preserve">איחור </w:t>
            </w:r>
            <w:r w:rsidRPr="00D524E8">
              <w:rPr>
                <w:rFonts w:ascii="Arial" w:hAnsi="Arial" w:cs="Arial"/>
                <w:sz w:val="22"/>
                <w:szCs w:val="22"/>
                <w:rtl/>
              </w:rPr>
              <w:t>התארגנות למתן השירות</w:t>
            </w:r>
            <w:r>
              <w:rPr>
                <w:rFonts w:ascii="Arial" w:hAnsi="Arial" w:cs="Arial" w:hint="cs"/>
                <w:sz w:val="22"/>
                <w:szCs w:val="22"/>
                <w:rtl/>
              </w:rPr>
              <w:t xml:space="preserve"> בהתאם ללוחות זמנים הקבועים  במסמכי המכרז ו/או במסמכי הפנייה בהליך הפרטני.</w:t>
            </w:r>
          </w:p>
        </w:tc>
        <w:tc>
          <w:tcPr>
            <w:tcW w:w="2410" w:type="dxa"/>
            <w:tcBorders>
              <w:top w:val="single" w:sz="4" w:space="0" w:color="auto"/>
              <w:left w:val="single" w:sz="4" w:space="0" w:color="auto"/>
              <w:bottom w:val="single" w:sz="4" w:space="0" w:color="auto"/>
              <w:right w:val="single" w:sz="4" w:space="0" w:color="auto"/>
            </w:tcBorders>
          </w:tcPr>
          <w:p w:rsidR="00392804" w:rsidRPr="0095403B" w:rsidRDefault="00392804" w:rsidP="005A4326">
            <w:pPr>
              <w:pStyle w:val="ac"/>
              <w:spacing w:line="360" w:lineRule="auto"/>
              <w:jc w:val="both"/>
              <w:rPr>
                <w:rFonts w:ascii="Arial" w:hAnsi="Arial" w:cs="Arial"/>
                <w:sz w:val="22"/>
                <w:szCs w:val="22"/>
                <w:highlight w:val="yellow"/>
                <w:rtl/>
              </w:rPr>
            </w:pPr>
            <w:r>
              <w:rPr>
                <w:rFonts w:ascii="Arial" w:hAnsi="Arial" w:cs="Arial" w:hint="cs"/>
                <w:sz w:val="22"/>
                <w:szCs w:val="22"/>
                <w:rtl/>
              </w:rPr>
              <w:t>2000</w:t>
            </w:r>
            <w:r w:rsidRPr="00D524E8">
              <w:rPr>
                <w:rFonts w:ascii="Arial" w:hAnsi="Arial" w:cs="Arial"/>
                <w:sz w:val="22"/>
                <w:szCs w:val="22"/>
                <w:rtl/>
              </w:rPr>
              <w:t xml:space="preserve"> ₪</w:t>
            </w:r>
            <w:r w:rsidRPr="00D524E8">
              <w:rPr>
                <w:rFonts w:ascii="Arial" w:hAnsi="Arial" w:cs="Arial" w:hint="cs"/>
                <w:sz w:val="22"/>
                <w:szCs w:val="22"/>
                <w:rtl/>
              </w:rPr>
              <w:t xml:space="preserve"> כולל מע"מ</w:t>
            </w:r>
            <w:r w:rsidRPr="00D524E8">
              <w:rPr>
                <w:rFonts w:ascii="Arial" w:hAnsi="Arial" w:cs="Arial"/>
                <w:sz w:val="22"/>
                <w:szCs w:val="22"/>
                <w:rtl/>
              </w:rPr>
              <w:t xml:space="preserve"> לכל יום איחור </w:t>
            </w:r>
          </w:p>
        </w:tc>
      </w:tr>
      <w:tr w:rsidR="00392804" w:rsidTr="005A4326">
        <w:trPr>
          <w:cantSplit/>
          <w:trHeight w:val="331"/>
        </w:trPr>
        <w:tc>
          <w:tcPr>
            <w:tcW w:w="6230" w:type="dxa"/>
            <w:tcBorders>
              <w:top w:val="single" w:sz="4" w:space="0" w:color="auto"/>
              <w:left w:val="single" w:sz="4" w:space="0" w:color="auto"/>
              <w:bottom w:val="single" w:sz="4" w:space="0" w:color="auto"/>
              <w:right w:val="single" w:sz="4" w:space="0" w:color="auto"/>
            </w:tcBorders>
          </w:tcPr>
          <w:p w:rsidR="00392804" w:rsidRPr="00EF5522" w:rsidRDefault="00392804" w:rsidP="005A4326">
            <w:pPr>
              <w:pStyle w:val="ac"/>
              <w:tabs>
                <w:tab w:val="left" w:pos="452"/>
              </w:tabs>
              <w:spacing w:line="276" w:lineRule="auto"/>
              <w:jc w:val="both"/>
              <w:rPr>
                <w:rFonts w:ascii="Arial" w:hAnsi="Arial" w:cs="Arial"/>
                <w:sz w:val="22"/>
                <w:szCs w:val="22"/>
                <w:rtl/>
              </w:rPr>
            </w:pPr>
            <w:r w:rsidRPr="00A76762">
              <w:rPr>
                <w:rFonts w:ascii="Arial" w:hAnsi="Arial" w:cs="Arial" w:hint="cs"/>
                <w:sz w:val="22"/>
                <w:szCs w:val="22"/>
                <w:rtl/>
              </w:rPr>
              <w:t>כל מקרה של דיווח שיקרי</w:t>
            </w:r>
            <w:r>
              <w:rPr>
                <w:rFonts w:ascii="Arial" w:hAnsi="Arial" w:cs="Arial" w:hint="cs"/>
                <w:sz w:val="22"/>
                <w:szCs w:val="22"/>
                <w:rtl/>
              </w:rPr>
              <w:t xml:space="preserve"> בנוגע לדרישה מדרישות המכרז</w:t>
            </w:r>
          </w:p>
        </w:tc>
        <w:tc>
          <w:tcPr>
            <w:tcW w:w="2410" w:type="dxa"/>
            <w:tcBorders>
              <w:top w:val="single" w:sz="4" w:space="0" w:color="auto"/>
              <w:left w:val="single" w:sz="4" w:space="0" w:color="auto"/>
              <w:bottom w:val="single" w:sz="4" w:space="0" w:color="auto"/>
              <w:right w:val="single" w:sz="4" w:space="0" w:color="auto"/>
            </w:tcBorders>
          </w:tcPr>
          <w:p w:rsidR="00392804" w:rsidRPr="00EF5522" w:rsidRDefault="00392804" w:rsidP="005A4326">
            <w:pPr>
              <w:pStyle w:val="ac"/>
              <w:spacing w:line="360" w:lineRule="auto"/>
              <w:rPr>
                <w:rFonts w:ascii="Arial" w:hAnsi="Arial" w:cs="Arial"/>
                <w:sz w:val="22"/>
                <w:szCs w:val="22"/>
                <w:highlight w:val="yellow"/>
                <w:rtl/>
              </w:rPr>
            </w:pPr>
            <w:r>
              <w:rPr>
                <w:rFonts w:ascii="Arial" w:hAnsi="Arial" w:cs="Arial" w:hint="cs"/>
                <w:sz w:val="22"/>
                <w:szCs w:val="22"/>
                <w:rtl/>
              </w:rPr>
              <w:t>5000</w:t>
            </w:r>
            <w:r>
              <w:rPr>
                <w:rFonts w:ascii="Arial" w:hAnsi="Arial" w:cs="Arial"/>
                <w:sz w:val="22"/>
                <w:szCs w:val="22"/>
                <w:rtl/>
              </w:rPr>
              <w:t xml:space="preserve"> </w:t>
            </w:r>
            <w:r>
              <w:rPr>
                <w:rFonts w:ascii="Arial" w:hAnsi="Arial" w:cs="Arial" w:hint="cs"/>
                <w:sz w:val="22"/>
                <w:szCs w:val="22"/>
                <w:rtl/>
              </w:rPr>
              <w:t>₪ כולל מע"מ</w:t>
            </w:r>
            <w:r>
              <w:rPr>
                <w:rFonts w:ascii="Arial" w:hAnsi="Arial" w:cs="Arial"/>
                <w:sz w:val="22"/>
                <w:szCs w:val="22"/>
                <w:rtl/>
              </w:rPr>
              <w:t xml:space="preserve"> </w:t>
            </w:r>
            <w:r>
              <w:rPr>
                <w:rFonts w:ascii="Arial" w:hAnsi="Arial" w:cs="Arial" w:hint="cs"/>
                <w:sz w:val="22"/>
                <w:szCs w:val="22"/>
                <w:rtl/>
              </w:rPr>
              <w:t>עבור כל אירוע</w:t>
            </w:r>
          </w:p>
        </w:tc>
      </w:tr>
    </w:tbl>
    <w:p w:rsidR="00392804" w:rsidRPr="00392804" w:rsidRDefault="00392804" w:rsidP="009A772D">
      <w:pPr>
        <w:spacing w:line="240" w:lineRule="auto"/>
        <w:jc w:val="both"/>
        <w:rPr>
          <w:sz w:val="26"/>
          <w:rtl/>
        </w:rPr>
      </w:pPr>
    </w:p>
    <w:p w:rsidR="00CA4D7F" w:rsidRDefault="006345B6" w:rsidP="009A772D">
      <w:pPr>
        <w:pStyle w:val="ab"/>
        <w:numPr>
          <w:ilvl w:val="0"/>
          <w:numId w:val="1"/>
        </w:numPr>
        <w:spacing w:line="240" w:lineRule="auto"/>
        <w:jc w:val="both"/>
        <w:rPr>
          <w:sz w:val="26"/>
        </w:rPr>
      </w:pPr>
      <w:r w:rsidRPr="006345B6">
        <w:rPr>
          <w:rFonts w:hint="cs"/>
          <w:bCs/>
          <w:sz w:val="26"/>
          <w:u w:val="single"/>
          <w:rtl/>
        </w:rPr>
        <w:t>שאלה</w:t>
      </w:r>
      <w:r w:rsidR="00CA4D7F">
        <w:rPr>
          <w:rFonts w:hint="cs"/>
          <w:sz w:val="26"/>
          <w:rtl/>
        </w:rPr>
        <w:t>:</w:t>
      </w:r>
    </w:p>
    <w:p w:rsidR="00CA4D7F" w:rsidRPr="001F7B49" w:rsidRDefault="00CA4D7F" w:rsidP="009A772D">
      <w:pPr>
        <w:pStyle w:val="ab"/>
        <w:spacing w:line="240" w:lineRule="auto"/>
        <w:jc w:val="both"/>
        <w:rPr>
          <w:sz w:val="26"/>
          <w:rtl/>
        </w:rPr>
      </w:pPr>
      <w:r w:rsidRPr="001F7B49">
        <w:rPr>
          <w:sz w:val="26"/>
          <w:rtl/>
        </w:rPr>
        <w:t>נספח 5 להסכם – הליך פרטני להזמנת שירותי מהזוכה</w:t>
      </w:r>
      <w:r w:rsidRPr="001F7B49">
        <w:rPr>
          <w:rFonts w:hint="cs"/>
          <w:sz w:val="26"/>
          <w:rtl/>
        </w:rPr>
        <w:t xml:space="preserve"> סעיף </w:t>
      </w:r>
      <w:r w:rsidRPr="001F7B49">
        <w:rPr>
          <w:sz w:val="26"/>
          <w:rtl/>
        </w:rPr>
        <w:t>1.5</w:t>
      </w:r>
      <w:r w:rsidRPr="001F7B49">
        <w:rPr>
          <w:rFonts w:hint="cs"/>
          <w:sz w:val="26"/>
          <w:rtl/>
        </w:rPr>
        <w:t xml:space="preserve">, מפרט </w:t>
      </w:r>
      <w:r w:rsidRPr="001F7B49">
        <w:rPr>
          <w:sz w:val="26"/>
          <w:rtl/>
        </w:rPr>
        <w:t>סעיף 16</w:t>
      </w:r>
      <w:r w:rsidRPr="001F7B49">
        <w:rPr>
          <w:rFonts w:hint="cs"/>
          <w:sz w:val="26"/>
          <w:rtl/>
        </w:rPr>
        <w:t>:</w:t>
      </w:r>
    </w:p>
    <w:p w:rsidR="00CA4D7F" w:rsidRDefault="00CA4D7F" w:rsidP="009A772D">
      <w:pPr>
        <w:pStyle w:val="ab"/>
        <w:spacing w:line="240" w:lineRule="auto"/>
        <w:jc w:val="both"/>
        <w:rPr>
          <w:sz w:val="26"/>
          <w:rtl/>
        </w:rPr>
      </w:pPr>
      <w:r w:rsidRPr="001F7B49">
        <w:rPr>
          <w:sz w:val="26"/>
          <w:rtl/>
        </w:rPr>
        <w:t>בהתאם לאמור בסעיף זה, המחיר הנבדק ושאר המרכיבים של ההצעה יקבלו משקל בהתאם לקביעת המזמין בפנייה. הדבר עומדת בסתירה לאמור בסעיף 16 למכרז ולפיו: "התמורה לשעת ייעוץ עבור מתן שירותים פרטנית תשולם לכל זוכה בהתאם להצעתו במכרז זה ובהתאם לסוג היועץ שייתן את השירותים בפועל". אנא הבהרתכם האם בשלב התיחום הפרטני יתקיים תיחור על המחיר. במידה וה</w:t>
      </w:r>
      <w:r w:rsidR="006345B6" w:rsidRPr="001F7B49">
        <w:rPr>
          <w:bCs/>
          <w:sz w:val="26"/>
          <w:u w:val="single"/>
          <w:rtl/>
        </w:rPr>
        <w:t>תשובה</w:t>
      </w:r>
      <w:r w:rsidRPr="001F7B49">
        <w:rPr>
          <w:sz w:val="26"/>
          <w:rtl/>
        </w:rPr>
        <w:t xml:space="preserve"> חיובית, מה משמעות ניקוד הצעת המחיר במכרז?</w:t>
      </w:r>
    </w:p>
    <w:p w:rsidR="00CA4D7F" w:rsidRDefault="00CA4D7F" w:rsidP="009A772D">
      <w:pPr>
        <w:pStyle w:val="ab"/>
        <w:spacing w:line="240" w:lineRule="auto"/>
        <w:jc w:val="both"/>
        <w:rPr>
          <w:sz w:val="26"/>
          <w:rtl/>
        </w:rPr>
      </w:pPr>
    </w:p>
    <w:p w:rsidR="00CA4D7F" w:rsidRDefault="006345B6" w:rsidP="009A772D">
      <w:pPr>
        <w:pStyle w:val="ab"/>
        <w:spacing w:line="240" w:lineRule="auto"/>
        <w:jc w:val="both"/>
        <w:rPr>
          <w:sz w:val="26"/>
          <w:rtl/>
        </w:rPr>
      </w:pPr>
      <w:r w:rsidRPr="006345B6">
        <w:rPr>
          <w:rFonts w:hint="cs"/>
          <w:bCs/>
          <w:sz w:val="26"/>
          <w:u w:val="single"/>
          <w:rtl/>
        </w:rPr>
        <w:t>תשובה</w:t>
      </w:r>
      <w:r w:rsidR="00CA4D7F">
        <w:rPr>
          <w:rFonts w:hint="cs"/>
          <w:sz w:val="26"/>
          <w:rtl/>
        </w:rPr>
        <w:t>:</w:t>
      </w:r>
    </w:p>
    <w:p w:rsidR="006345B6" w:rsidRDefault="001F7B49" w:rsidP="009A772D">
      <w:pPr>
        <w:pStyle w:val="ab"/>
        <w:spacing w:line="240" w:lineRule="auto"/>
        <w:jc w:val="both"/>
        <w:rPr>
          <w:sz w:val="26"/>
          <w:rtl/>
        </w:rPr>
      </w:pPr>
      <w:r>
        <w:rPr>
          <w:rFonts w:hint="cs"/>
          <w:sz w:val="26"/>
          <w:rtl/>
        </w:rPr>
        <w:t>ראה תשובה 5 לעיל.</w:t>
      </w:r>
    </w:p>
    <w:p w:rsidR="001F7B49" w:rsidRDefault="001F7B49" w:rsidP="009A772D">
      <w:pPr>
        <w:pStyle w:val="ab"/>
        <w:spacing w:line="240" w:lineRule="auto"/>
        <w:jc w:val="both"/>
        <w:rPr>
          <w:sz w:val="26"/>
          <w:rtl/>
        </w:rPr>
      </w:pPr>
    </w:p>
    <w:p w:rsidR="00CA4D7F" w:rsidRDefault="006345B6" w:rsidP="009A772D">
      <w:pPr>
        <w:pStyle w:val="ab"/>
        <w:numPr>
          <w:ilvl w:val="0"/>
          <w:numId w:val="1"/>
        </w:numPr>
        <w:spacing w:line="240" w:lineRule="auto"/>
        <w:jc w:val="both"/>
        <w:rPr>
          <w:sz w:val="26"/>
        </w:rPr>
      </w:pPr>
      <w:r w:rsidRPr="006345B6">
        <w:rPr>
          <w:rFonts w:hint="cs"/>
          <w:bCs/>
          <w:sz w:val="26"/>
          <w:u w:val="single"/>
          <w:rtl/>
        </w:rPr>
        <w:t>שאלה</w:t>
      </w:r>
      <w:r w:rsidR="00CA4D7F">
        <w:rPr>
          <w:rFonts w:hint="cs"/>
          <w:sz w:val="26"/>
          <w:rtl/>
        </w:rPr>
        <w:t>:</w:t>
      </w:r>
    </w:p>
    <w:p w:rsidR="00CA4D7F" w:rsidRPr="00CA4D7F" w:rsidRDefault="00CA4D7F" w:rsidP="009A772D">
      <w:pPr>
        <w:pStyle w:val="ab"/>
        <w:spacing w:line="240" w:lineRule="auto"/>
        <w:jc w:val="both"/>
        <w:rPr>
          <w:sz w:val="26"/>
          <w:rtl/>
        </w:rPr>
      </w:pPr>
      <w:r w:rsidRPr="00CA4D7F">
        <w:rPr>
          <w:sz w:val="26"/>
          <w:rtl/>
        </w:rPr>
        <w:t xml:space="preserve">בנושא תנאי סף, עמוד 9 למכרז , סעיף ראשי 8 </w:t>
      </w:r>
      <w:r w:rsidRPr="00CA4D7F">
        <w:rPr>
          <w:sz w:val="26"/>
          <w:rtl/>
        </w:rPr>
        <w:tab/>
        <w:t>8.1 ליועץ השכלה / הכשרה</w:t>
      </w:r>
      <w:r w:rsidR="006345B6">
        <w:rPr>
          <w:rFonts w:hint="cs"/>
          <w:sz w:val="26"/>
          <w:rtl/>
        </w:rPr>
        <w:t xml:space="preserve">: </w:t>
      </w:r>
      <w:r w:rsidRPr="00CA4D7F">
        <w:rPr>
          <w:sz w:val="26"/>
          <w:rtl/>
        </w:rPr>
        <w:t xml:space="preserve">מבקשים להוסיף להשכלה הנדרשת ליועץ כלכלי , גם לימודי הנדסת תעשייה וניהול  </w:t>
      </w:r>
      <w:r w:rsidRPr="00CA4D7F">
        <w:rPr>
          <w:sz w:val="26"/>
        </w:rPr>
        <w:t>Bsc</w:t>
      </w:r>
      <w:r w:rsidRPr="00CA4D7F">
        <w:rPr>
          <w:sz w:val="26"/>
          <w:rtl/>
        </w:rPr>
        <w:t xml:space="preserve"> </w:t>
      </w:r>
    </w:p>
    <w:p w:rsidR="00CA4D7F" w:rsidRPr="00CA4D7F" w:rsidRDefault="00CA4D7F" w:rsidP="009A772D">
      <w:pPr>
        <w:pStyle w:val="ab"/>
        <w:spacing w:line="240" w:lineRule="auto"/>
        <w:jc w:val="both"/>
        <w:rPr>
          <w:sz w:val="26"/>
          <w:rtl/>
        </w:rPr>
      </w:pPr>
      <w:r w:rsidRPr="00CA4D7F">
        <w:rPr>
          <w:sz w:val="26"/>
          <w:rtl/>
        </w:rPr>
        <w:t xml:space="preserve">ו/או לימודי מנהל עסקים </w:t>
      </w:r>
      <w:r w:rsidRPr="00CA4D7F">
        <w:rPr>
          <w:sz w:val="26"/>
        </w:rPr>
        <w:t>BA</w:t>
      </w:r>
      <w:r w:rsidRPr="00CA4D7F">
        <w:rPr>
          <w:sz w:val="26"/>
          <w:rtl/>
        </w:rPr>
        <w:t xml:space="preserve">  או </w:t>
      </w:r>
      <w:r w:rsidRPr="00CA4D7F">
        <w:rPr>
          <w:sz w:val="26"/>
        </w:rPr>
        <w:t>MBA</w:t>
      </w:r>
      <w:r w:rsidRPr="00CA4D7F">
        <w:rPr>
          <w:sz w:val="26"/>
          <w:rtl/>
        </w:rPr>
        <w:t xml:space="preserve"> .</w:t>
      </w:r>
    </w:p>
    <w:p w:rsidR="00CA4D7F" w:rsidRDefault="00CA4D7F" w:rsidP="009A772D">
      <w:pPr>
        <w:pStyle w:val="ab"/>
        <w:spacing w:line="240" w:lineRule="auto"/>
        <w:jc w:val="both"/>
        <w:rPr>
          <w:sz w:val="26"/>
          <w:rtl/>
        </w:rPr>
      </w:pPr>
    </w:p>
    <w:p w:rsidR="006345B6" w:rsidRDefault="006345B6" w:rsidP="009A772D">
      <w:pPr>
        <w:pStyle w:val="ab"/>
        <w:spacing w:line="240" w:lineRule="auto"/>
        <w:jc w:val="both"/>
        <w:rPr>
          <w:sz w:val="26"/>
          <w:rtl/>
        </w:rPr>
      </w:pPr>
      <w:r w:rsidRPr="006345B6">
        <w:rPr>
          <w:rFonts w:hint="cs"/>
          <w:bCs/>
          <w:sz w:val="26"/>
          <w:u w:val="single"/>
          <w:rtl/>
        </w:rPr>
        <w:t>תשובה</w:t>
      </w:r>
      <w:r>
        <w:rPr>
          <w:rFonts w:hint="cs"/>
          <w:sz w:val="26"/>
          <w:rtl/>
        </w:rPr>
        <w:t>:</w:t>
      </w:r>
    </w:p>
    <w:p w:rsidR="002B7D74" w:rsidRPr="006345B6" w:rsidRDefault="002B7D74" w:rsidP="002B7D74">
      <w:pPr>
        <w:pStyle w:val="ab"/>
        <w:spacing w:line="240" w:lineRule="auto"/>
        <w:jc w:val="both"/>
        <w:rPr>
          <w:sz w:val="26"/>
        </w:rPr>
      </w:pPr>
      <w:r>
        <w:rPr>
          <w:rFonts w:hint="cs"/>
          <w:sz w:val="26"/>
          <w:rtl/>
        </w:rPr>
        <w:t>לא נדרשת הבהרה למסמכי המכרז.</w:t>
      </w:r>
    </w:p>
    <w:p w:rsidR="00597EA6" w:rsidRPr="002B7D74" w:rsidRDefault="00597EA6" w:rsidP="009A772D">
      <w:pPr>
        <w:pStyle w:val="ab"/>
        <w:spacing w:line="240" w:lineRule="auto"/>
        <w:jc w:val="both"/>
        <w:rPr>
          <w:sz w:val="26"/>
          <w:rtl/>
        </w:rPr>
      </w:pPr>
    </w:p>
    <w:p w:rsidR="006345B6" w:rsidRPr="002B7D74" w:rsidRDefault="006345B6" w:rsidP="009A772D">
      <w:pPr>
        <w:pStyle w:val="ab"/>
        <w:numPr>
          <w:ilvl w:val="0"/>
          <w:numId w:val="1"/>
        </w:numPr>
        <w:spacing w:line="240" w:lineRule="auto"/>
        <w:jc w:val="both"/>
        <w:rPr>
          <w:sz w:val="26"/>
        </w:rPr>
      </w:pPr>
      <w:r w:rsidRPr="002B7D74">
        <w:rPr>
          <w:rFonts w:hint="cs"/>
          <w:bCs/>
          <w:sz w:val="26"/>
          <w:u w:val="single"/>
          <w:rtl/>
        </w:rPr>
        <w:t>שאלה</w:t>
      </w:r>
      <w:r w:rsidRPr="002B7D74">
        <w:rPr>
          <w:rFonts w:hint="cs"/>
          <w:sz w:val="26"/>
          <w:rtl/>
        </w:rPr>
        <w:t>:</w:t>
      </w:r>
    </w:p>
    <w:p w:rsidR="006345B6" w:rsidRPr="002B7D74" w:rsidRDefault="002B7D74" w:rsidP="009A772D">
      <w:pPr>
        <w:pStyle w:val="ab"/>
        <w:spacing w:line="240" w:lineRule="auto"/>
        <w:jc w:val="both"/>
        <w:rPr>
          <w:sz w:val="26"/>
          <w:rtl/>
        </w:rPr>
      </w:pPr>
      <w:r>
        <w:rPr>
          <w:sz w:val="26"/>
          <w:rtl/>
        </w:rPr>
        <w:t>בנושא תנאי סף, עמוד 9 למכרז</w:t>
      </w:r>
      <w:r w:rsidR="006345B6" w:rsidRPr="002B7D74">
        <w:rPr>
          <w:sz w:val="26"/>
          <w:rtl/>
        </w:rPr>
        <w:t>, סעיף ראשי 8</w:t>
      </w:r>
      <w:r w:rsidR="006345B6" w:rsidRPr="002B7D74">
        <w:rPr>
          <w:sz w:val="26"/>
          <w:rtl/>
        </w:rPr>
        <w:tab/>
        <w:t>8.1 ליועץ השכלה / הכשרה</w:t>
      </w:r>
      <w:r w:rsidR="006345B6" w:rsidRPr="002B7D74">
        <w:rPr>
          <w:rFonts w:hint="cs"/>
          <w:sz w:val="26"/>
          <w:rtl/>
        </w:rPr>
        <w:t xml:space="preserve">: </w:t>
      </w:r>
      <w:r w:rsidR="006345B6" w:rsidRPr="002B7D74">
        <w:rPr>
          <w:sz w:val="26"/>
          <w:rtl/>
        </w:rPr>
        <w:t xml:space="preserve">האם מהנדס תעשייה וניהול בוגר הטכניון, בעל תואר מוסמך במנהל עסקים </w:t>
      </w:r>
      <w:r w:rsidR="006345B6" w:rsidRPr="002B7D74">
        <w:rPr>
          <w:sz w:val="26"/>
        </w:rPr>
        <w:t>MBA</w:t>
      </w:r>
      <w:r w:rsidR="006345B6" w:rsidRPr="002B7D74">
        <w:rPr>
          <w:sz w:val="26"/>
          <w:rtl/>
        </w:rPr>
        <w:t>, בעל ניסיון של מעל ל- 20 שנה ביעוץ כלכלי, כתיבת חוות דעת כלכליות, הערכות שווי, מוסמך כיועץ כלכלי בתוכנית ההבראה הרב תחומית של משרד הפנים לרשויות מקומיות, מוכר כיועץ כלכלי למערכת הב</w:t>
      </w:r>
      <w:r w:rsidR="006345B6" w:rsidRPr="002B7D74">
        <w:rPr>
          <w:rFonts w:hint="cs"/>
          <w:sz w:val="26"/>
          <w:rtl/>
        </w:rPr>
        <w:t>י</w:t>
      </w:r>
      <w:r>
        <w:rPr>
          <w:sz w:val="26"/>
          <w:rtl/>
        </w:rPr>
        <w:t>טחון</w:t>
      </w:r>
      <w:r w:rsidR="006345B6" w:rsidRPr="002B7D74">
        <w:rPr>
          <w:sz w:val="26"/>
          <w:rtl/>
        </w:rPr>
        <w:t>, משמש כיועץ עסקי וכלכלי מטעם המעוף – משרד</w:t>
      </w:r>
      <w:r>
        <w:rPr>
          <w:sz w:val="26"/>
          <w:rtl/>
        </w:rPr>
        <w:t xml:space="preserve"> הכלכלה, עומד בתנאי הסף הנדרשים</w:t>
      </w:r>
      <w:r w:rsidR="006345B6" w:rsidRPr="002B7D74">
        <w:rPr>
          <w:sz w:val="26"/>
          <w:rtl/>
        </w:rPr>
        <w:t>?</w:t>
      </w:r>
    </w:p>
    <w:p w:rsidR="006345B6" w:rsidRPr="00944279" w:rsidRDefault="006345B6" w:rsidP="009A772D">
      <w:pPr>
        <w:pStyle w:val="ab"/>
        <w:spacing w:line="240" w:lineRule="auto"/>
        <w:jc w:val="both"/>
        <w:rPr>
          <w:sz w:val="26"/>
          <w:highlight w:val="green"/>
          <w:rtl/>
        </w:rPr>
      </w:pPr>
    </w:p>
    <w:p w:rsidR="006345B6" w:rsidRPr="002B7D74" w:rsidRDefault="006345B6" w:rsidP="009A772D">
      <w:pPr>
        <w:pStyle w:val="ab"/>
        <w:spacing w:line="240" w:lineRule="auto"/>
        <w:jc w:val="both"/>
        <w:rPr>
          <w:sz w:val="26"/>
          <w:rtl/>
        </w:rPr>
      </w:pPr>
      <w:r w:rsidRPr="002B7D74">
        <w:rPr>
          <w:rFonts w:hint="cs"/>
          <w:bCs/>
          <w:sz w:val="26"/>
          <w:u w:val="single"/>
          <w:rtl/>
        </w:rPr>
        <w:lastRenderedPageBreak/>
        <w:t>תשובה</w:t>
      </w:r>
      <w:r w:rsidRPr="002B7D74">
        <w:rPr>
          <w:rFonts w:hint="cs"/>
          <w:sz w:val="26"/>
          <w:rtl/>
        </w:rPr>
        <w:t>:</w:t>
      </w:r>
    </w:p>
    <w:p w:rsidR="006345B6" w:rsidRDefault="002B7D74" w:rsidP="009A772D">
      <w:pPr>
        <w:pStyle w:val="ab"/>
        <w:spacing w:line="240" w:lineRule="auto"/>
        <w:jc w:val="both"/>
        <w:rPr>
          <w:sz w:val="26"/>
          <w:rtl/>
        </w:rPr>
      </w:pPr>
      <w:r>
        <w:rPr>
          <w:rFonts w:hint="cs"/>
          <w:sz w:val="26"/>
          <w:rtl/>
        </w:rPr>
        <w:t>ראה תשובה 29 לעיל.</w:t>
      </w:r>
    </w:p>
    <w:p w:rsidR="00597EA6" w:rsidRDefault="00597EA6" w:rsidP="009A772D">
      <w:pPr>
        <w:pStyle w:val="ab"/>
        <w:spacing w:line="240" w:lineRule="auto"/>
        <w:jc w:val="both"/>
        <w:rPr>
          <w:sz w:val="26"/>
          <w:rtl/>
        </w:rPr>
      </w:pPr>
    </w:p>
    <w:p w:rsidR="006345B6" w:rsidRDefault="006345B6" w:rsidP="009A772D">
      <w:pPr>
        <w:pStyle w:val="ab"/>
        <w:numPr>
          <w:ilvl w:val="0"/>
          <w:numId w:val="1"/>
        </w:numPr>
        <w:spacing w:line="240" w:lineRule="auto"/>
        <w:jc w:val="both"/>
        <w:rPr>
          <w:sz w:val="26"/>
        </w:rPr>
      </w:pPr>
      <w:r w:rsidRPr="006345B6">
        <w:rPr>
          <w:rFonts w:hint="cs"/>
          <w:bCs/>
          <w:sz w:val="26"/>
          <w:u w:val="single"/>
          <w:rtl/>
        </w:rPr>
        <w:t>שאלה</w:t>
      </w:r>
      <w:r>
        <w:rPr>
          <w:rFonts w:hint="cs"/>
          <w:sz w:val="26"/>
          <w:rtl/>
        </w:rPr>
        <w:t>:</w:t>
      </w:r>
    </w:p>
    <w:p w:rsidR="006345B6" w:rsidRDefault="006345B6" w:rsidP="009A772D">
      <w:pPr>
        <w:pStyle w:val="ab"/>
        <w:spacing w:line="240" w:lineRule="auto"/>
        <w:jc w:val="both"/>
        <w:rPr>
          <w:sz w:val="26"/>
          <w:rtl/>
        </w:rPr>
      </w:pPr>
      <w:r>
        <w:rPr>
          <w:rFonts w:hint="cs"/>
          <w:sz w:val="26"/>
          <w:rtl/>
        </w:rPr>
        <w:t xml:space="preserve">מפרט, 8.2: </w:t>
      </w:r>
      <w:r w:rsidRPr="006345B6">
        <w:rPr>
          <w:sz w:val="26"/>
          <w:rtl/>
        </w:rPr>
        <w:t>באם הגוף הינו תאגיד - האם תנאי הסף של 4 שנות ניסיון (יועץ כלכלי) תקפה לכל עובדי התאגיד?</w:t>
      </w:r>
    </w:p>
    <w:p w:rsidR="006345B6" w:rsidRDefault="006345B6" w:rsidP="009A772D">
      <w:pPr>
        <w:pStyle w:val="ab"/>
        <w:spacing w:line="240" w:lineRule="auto"/>
        <w:jc w:val="both"/>
        <w:rPr>
          <w:sz w:val="26"/>
          <w:rtl/>
        </w:rPr>
      </w:pPr>
    </w:p>
    <w:p w:rsidR="006345B6" w:rsidRDefault="006345B6" w:rsidP="009A772D">
      <w:pPr>
        <w:pStyle w:val="ab"/>
        <w:spacing w:line="240" w:lineRule="auto"/>
        <w:jc w:val="both"/>
        <w:rPr>
          <w:sz w:val="26"/>
          <w:rtl/>
        </w:rPr>
      </w:pPr>
      <w:r w:rsidRPr="006345B6">
        <w:rPr>
          <w:rFonts w:hint="cs"/>
          <w:bCs/>
          <w:sz w:val="26"/>
          <w:u w:val="single"/>
          <w:rtl/>
        </w:rPr>
        <w:t>תשובה</w:t>
      </w:r>
      <w:r>
        <w:rPr>
          <w:rFonts w:hint="cs"/>
          <w:sz w:val="26"/>
          <w:rtl/>
        </w:rPr>
        <w:t>:</w:t>
      </w:r>
    </w:p>
    <w:p w:rsidR="006345B6" w:rsidRDefault="001F7B49" w:rsidP="009A772D">
      <w:pPr>
        <w:pStyle w:val="ab"/>
        <w:spacing w:line="240" w:lineRule="auto"/>
        <w:jc w:val="both"/>
        <w:rPr>
          <w:sz w:val="26"/>
          <w:rtl/>
        </w:rPr>
      </w:pPr>
      <w:r>
        <w:rPr>
          <w:rFonts w:hint="cs"/>
          <w:sz w:val="26"/>
          <w:rtl/>
        </w:rPr>
        <w:t>על ה</w:t>
      </w:r>
      <w:r w:rsidR="00597EA6">
        <w:rPr>
          <w:rFonts w:hint="cs"/>
          <w:sz w:val="26"/>
          <w:rtl/>
        </w:rPr>
        <w:t>יועץ שיעבוד מול המשרד וייתן את השירותים הנדרשים לעמוד בתנאי הסף.</w:t>
      </w:r>
    </w:p>
    <w:p w:rsidR="00597EA6" w:rsidRDefault="00597EA6" w:rsidP="009A772D">
      <w:pPr>
        <w:pStyle w:val="ab"/>
        <w:spacing w:line="240" w:lineRule="auto"/>
        <w:jc w:val="both"/>
        <w:rPr>
          <w:sz w:val="26"/>
          <w:rtl/>
        </w:rPr>
      </w:pPr>
    </w:p>
    <w:p w:rsidR="006345B6" w:rsidRDefault="006345B6" w:rsidP="009A772D">
      <w:pPr>
        <w:pStyle w:val="ab"/>
        <w:numPr>
          <w:ilvl w:val="0"/>
          <w:numId w:val="1"/>
        </w:numPr>
        <w:spacing w:line="240" w:lineRule="auto"/>
        <w:jc w:val="both"/>
        <w:rPr>
          <w:sz w:val="26"/>
        </w:rPr>
      </w:pPr>
      <w:r w:rsidRPr="006345B6">
        <w:rPr>
          <w:rFonts w:hint="cs"/>
          <w:bCs/>
          <w:sz w:val="26"/>
          <w:u w:val="single"/>
          <w:rtl/>
        </w:rPr>
        <w:t>שאלה</w:t>
      </w:r>
      <w:r>
        <w:rPr>
          <w:rFonts w:hint="cs"/>
          <w:sz w:val="26"/>
          <w:rtl/>
        </w:rPr>
        <w:t>:</w:t>
      </w:r>
    </w:p>
    <w:p w:rsidR="006345B6" w:rsidRDefault="006345B6" w:rsidP="009A772D">
      <w:pPr>
        <w:pStyle w:val="ab"/>
        <w:spacing w:line="240" w:lineRule="auto"/>
        <w:jc w:val="both"/>
        <w:rPr>
          <w:sz w:val="26"/>
          <w:rtl/>
        </w:rPr>
      </w:pPr>
      <w:r>
        <w:rPr>
          <w:rFonts w:hint="cs"/>
          <w:sz w:val="26"/>
          <w:rtl/>
        </w:rPr>
        <w:t xml:space="preserve">מפרט, </w:t>
      </w:r>
      <w:r w:rsidRPr="006345B6">
        <w:rPr>
          <w:sz w:val="26"/>
          <w:rtl/>
        </w:rPr>
        <w:t>7.2.5</w:t>
      </w:r>
      <w:r>
        <w:rPr>
          <w:rFonts w:hint="cs"/>
          <w:sz w:val="26"/>
          <w:rtl/>
        </w:rPr>
        <w:t xml:space="preserve">: </w:t>
      </w:r>
      <w:r w:rsidRPr="006345B6">
        <w:rPr>
          <w:sz w:val="26"/>
          <w:rtl/>
        </w:rPr>
        <w:t>לא ברור מה גובה ערבות ההגשה/ערבות ההצעה</w:t>
      </w:r>
      <w:r>
        <w:rPr>
          <w:rFonts w:hint="cs"/>
          <w:sz w:val="26"/>
          <w:rtl/>
        </w:rPr>
        <w:t>.</w:t>
      </w:r>
    </w:p>
    <w:p w:rsidR="006345B6" w:rsidRDefault="006345B6" w:rsidP="009A772D">
      <w:pPr>
        <w:pStyle w:val="ab"/>
        <w:spacing w:line="240" w:lineRule="auto"/>
        <w:jc w:val="both"/>
        <w:rPr>
          <w:sz w:val="26"/>
          <w:rtl/>
        </w:rPr>
      </w:pPr>
    </w:p>
    <w:p w:rsidR="006345B6" w:rsidRDefault="006345B6" w:rsidP="009A772D">
      <w:pPr>
        <w:pStyle w:val="ab"/>
        <w:spacing w:line="240" w:lineRule="auto"/>
        <w:jc w:val="both"/>
        <w:rPr>
          <w:sz w:val="26"/>
          <w:rtl/>
        </w:rPr>
      </w:pPr>
      <w:r w:rsidRPr="006345B6">
        <w:rPr>
          <w:rFonts w:hint="cs"/>
          <w:bCs/>
          <w:sz w:val="26"/>
          <w:u w:val="single"/>
          <w:rtl/>
        </w:rPr>
        <w:t>תשובה</w:t>
      </w:r>
      <w:r>
        <w:rPr>
          <w:rFonts w:hint="cs"/>
          <w:sz w:val="26"/>
          <w:rtl/>
        </w:rPr>
        <w:t>:</w:t>
      </w:r>
    </w:p>
    <w:p w:rsidR="00597EA6" w:rsidRDefault="00944279" w:rsidP="009A772D">
      <w:pPr>
        <w:pStyle w:val="ab"/>
        <w:spacing w:line="240" w:lineRule="auto"/>
        <w:jc w:val="both"/>
        <w:rPr>
          <w:sz w:val="26"/>
          <w:rtl/>
        </w:rPr>
      </w:pPr>
      <w:r>
        <w:rPr>
          <w:rFonts w:hint="cs"/>
          <w:sz w:val="26"/>
          <w:rtl/>
        </w:rPr>
        <w:t>ראה תשובה 4 לעיל.</w:t>
      </w:r>
    </w:p>
    <w:p w:rsidR="006345B6" w:rsidRDefault="006345B6" w:rsidP="009A772D">
      <w:pPr>
        <w:pStyle w:val="ab"/>
        <w:spacing w:line="240" w:lineRule="auto"/>
        <w:jc w:val="both"/>
        <w:rPr>
          <w:sz w:val="26"/>
          <w:rtl/>
        </w:rPr>
      </w:pPr>
    </w:p>
    <w:p w:rsidR="006345B6" w:rsidRDefault="006345B6" w:rsidP="009A772D">
      <w:pPr>
        <w:pStyle w:val="ab"/>
        <w:numPr>
          <w:ilvl w:val="0"/>
          <w:numId w:val="1"/>
        </w:numPr>
        <w:spacing w:line="240" w:lineRule="auto"/>
        <w:jc w:val="both"/>
        <w:rPr>
          <w:sz w:val="26"/>
        </w:rPr>
      </w:pPr>
      <w:r w:rsidRPr="006345B6">
        <w:rPr>
          <w:rFonts w:hint="cs"/>
          <w:bCs/>
          <w:sz w:val="26"/>
          <w:u w:val="single"/>
          <w:rtl/>
        </w:rPr>
        <w:t>שאלה</w:t>
      </w:r>
      <w:r>
        <w:rPr>
          <w:rFonts w:hint="cs"/>
          <w:sz w:val="26"/>
          <w:rtl/>
        </w:rPr>
        <w:t>:</w:t>
      </w:r>
    </w:p>
    <w:p w:rsidR="006345B6" w:rsidRDefault="006345B6" w:rsidP="009A772D">
      <w:pPr>
        <w:pStyle w:val="ab"/>
        <w:spacing w:line="240" w:lineRule="auto"/>
        <w:jc w:val="both"/>
        <w:rPr>
          <w:sz w:val="26"/>
          <w:rtl/>
        </w:rPr>
      </w:pPr>
      <w:r w:rsidRPr="006345B6">
        <w:rPr>
          <w:sz w:val="26"/>
          <w:rtl/>
        </w:rPr>
        <w:t>נספח א'</w:t>
      </w:r>
      <w:r>
        <w:rPr>
          <w:rFonts w:hint="cs"/>
          <w:sz w:val="26"/>
          <w:rtl/>
        </w:rPr>
        <w:t xml:space="preserve">: </w:t>
      </w:r>
      <w:r w:rsidRPr="006345B6">
        <w:rPr>
          <w:sz w:val="26"/>
          <w:rtl/>
        </w:rPr>
        <w:t>מהם התנאים בהם הנכם יכולים לממש את ערבות ההגשה?</w:t>
      </w:r>
    </w:p>
    <w:p w:rsidR="006345B6" w:rsidRDefault="006345B6" w:rsidP="009A772D">
      <w:pPr>
        <w:pStyle w:val="ab"/>
        <w:spacing w:line="240" w:lineRule="auto"/>
        <w:jc w:val="both"/>
        <w:rPr>
          <w:sz w:val="26"/>
          <w:rtl/>
        </w:rPr>
      </w:pPr>
    </w:p>
    <w:p w:rsidR="006345B6" w:rsidRDefault="006345B6" w:rsidP="009A772D">
      <w:pPr>
        <w:pStyle w:val="ab"/>
        <w:spacing w:line="240" w:lineRule="auto"/>
        <w:jc w:val="both"/>
        <w:rPr>
          <w:sz w:val="26"/>
          <w:rtl/>
        </w:rPr>
      </w:pPr>
      <w:r w:rsidRPr="006345B6">
        <w:rPr>
          <w:rFonts w:hint="cs"/>
          <w:bCs/>
          <w:sz w:val="26"/>
          <w:u w:val="single"/>
          <w:rtl/>
        </w:rPr>
        <w:t>תשובה</w:t>
      </w:r>
      <w:r>
        <w:rPr>
          <w:rFonts w:hint="cs"/>
          <w:sz w:val="26"/>
          <w:rtl/>
        </w:rPr>
        <w:t>:</w:t>
      </w:r>
    </w:p>
    <w:p w:rsidR="006345B6" w:rsidRPr="006345B6" w:rsidRDefault="001F7B49" w:rsidP="009A772D">
      <w:pPr>
        <w:pStyle w:val="ab"/>
        <w:spacing w:line="240" w:lineRule="auto"/>
        <w:jc w:val="both"/>
        <w:rPr>
          <w:sz w:val="26"/>
        </w:rPr>
      </w:pPr>
      <w:r>
        <w:rPr>
          <w:rFonts w:hint="cs"/>
          <w:sz w:val="26"/>
          <w:rtl/>
        </w:rPr>
        <w:t>לא נדרשת הבהרה למסמכי המכרז.</w:t>
      </w:r>
    </w:p>
    <w:p w:rsidR="006345B6" w:rsidRPr="00CA4D7F" w:rsidRDefault="006345B6" w:rsidP="006345B6">
      <w:pPr>
        <w:pStyle w:val="ab"/>
        <w:spacing w:line="240" w:lineRule="auto"/>
        <w:rPr>
          <w:sz w:val="26"/>
          <w:rtl/>
        </w:rPr>
      </w:pPr>
    </w:p>
    <w:p w:rsidR="00CA4D7F" w:rsidRDefault="00CA4D7F" w:rsidP="00156CCF">
      <w:pPr>
        <w:spacing w:line="240" w:lineRule="auto"/>
        <w:rPr>
          <w:sz w:val="26"/>
          <w:rtl/>
        </w:rPr>
      </w:pPr>
    </w:p>
    <w:p w:rsidR="00BB75EF" w:rsidRDefault="00BB75EF" w:rsidP="00156CCF">
      <w:pPr>
        <w:spacing w:line="240" w:lineRule="auto"/>
        <w:rPr>
          <w:sz w:val="26"/>
          <w:rtl/>
        </w:rPr>
      </w:pPr>
    </w:p>
    <w:p w:rsidR="005A604E" w:rsidRDefault="005A604E" w:rsidP="00156CCF">
      <w:pPr>
        <w:spacing w:line="240" w:lineRule="auto"/>
        <w:rPr>
          <w:sz w:val="26"/>
          <w:rtl/>
        </w:rPr>
      </w:pPr>
    </w:p>
    <w:p w:rsidR="005A604E" w:rsidRPr="005A604E" w:rsidRDefault="005A604E" w:rsidP="005A604E">
      <w:pPr>
        <w:spacing w:line="240" w:lineRule="auto"/>
        <w:jc w:val="both"/>
        <w:rPr>
          <w:b w:val="0"/>
          <w:bCs/>
          <w:sz w:val="28"/>
          <w:szCs w:val="28"/>
        </w:rPr>
      </w:pPr>
      <w:r w:rsidRPr="005A604E">
        <w:rPr>
          <w:rFonts w:ascii="David" w:hAnsi="David"/>
          <w:b w:val="0"/>
          <w:bCs/>
          <w:sz w:val="24"/>
          <w:szCs w:val="24"/>
          <w:rtl/>
        </w:rPr>
        <w:t>מסמך זה מהווה חלק בלתי נפרד ממסמכי המכרז על נספחיו (בכלל זה הסכם ההתקשרות). על המציע לחתום על כל עמוד ועמוד בפרוטוקול זה ולצרפו להצעה ביחד עם מסמכי המכרז.</w:t>
      </w:r>
    </w:p>
    <w:p w:rsidR="005A604E" w:rsidRPr="005A604E" w:rsidRDefault="005A604E" w:rsidP="005A604E">
      <w:pPr>
        <w:spacing w:line="240" w:lineRule="auto"/>
        <w:jc w:val="both"/>
        <w:rPr>
          <w:rFonts w:ascii="David" w:hAnsi="David"/>
          <w:b w:val="0"/>
          <w:bCs/>
          <w:sz w:val="24"/>
          <w:szCs w:val="24"/>
        </w:rPr>
      </w:pPr>
      <w:r w:rsidRPr="005A604E">
        <w:rPr>
          <w:rFonts w:ascii="David" w:hAnsi="David"/>
          <w:b w:val="0"/>
          <w:bCs/>
          <w:sz w:val="24"/>
          <w:szCs w:val="24"/>
          <w:rtl/>
        </w:rPr>
        <w:br/>
        <w:t>במקרה של סתירה בין האמור במסמכי המכרז על נספחיו לבין פרוטוקול זה – מסמך הפרוטוקול גובר.</w:t>
      </w:r>
    </w:p>
    <w:p w:rsidR="005A604E" w:rsidRPr="005A604E" w:rsidRDefault="005A604E" w:rsidP="00156CCF">
      <w:pPr>
        <w:spacing w:line="240" w:lineRule="auto"/>
        <w:rPr>
          <w:b w:val="0"/>
          <w:bCs/>
          <w:sz w:val="26"/>
        </w:rPr>
      </w:pPr>
    </w:p>
    <w:sectPr w:rsidR="005A604E" w:rsidRPr="005A604E" w:rsidSect="00754890">
      <w:headerReference w:type="even" r:id="rId13"/>
      <w:headerReference w:type="default" r:id="rId14"/>
      <w:footerReference w:type="default" r:id="rId15"/>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6776" w:rsidRDefault="00776776" w:rsidP="000A389D">
      <w:pPr>
        <w:spacing w:line="240" w:lineRule="auto"/>
      </w:pPr>
      <w:r>
        <w:separator/>
      </w:r>
    </w:p>
  </w:endnote>
  <w:endnote w:type="continuationSeparator" w:id="0">
    <w:p w:rsidR="00776776" w:rsidRDefault="00776776"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50EF2189" wp14:editId="00E65CED">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4A6255" w:rsidP="009222B6">
        <w:pPr>
          <w:tabs>
            <w:tab w:val="center" w:pos="4153"/>
            <w:tab w:val="right" w:pos="8306"/>
          </w:tabs>
          <w:jc w:val="center"/>
          <w:rPr>
            <w:rFonts w:ascii="David" w:hAnsi="David"/>
            <w:b w:val="0"/>
            <w:sz w:val="20"/>
            <w:szCs w:val="20"/>
            <w:rtl/>
          </w:rPr>
        </w:pPr>
        <w:r>
          <w:rPr>
            <w:rFonts w:ascii="David" w:hAnsi="David" w:hint="cs"/>
            <w:b w:val="0"/>
            <w:sz w:val="20"/>
            <w:szCs w:val="20"/>
            <w:rtl/>
          </w:rPr>
          <w:t>קלרמון גאנו 3,קרית הממשלה המזרחית, ירושלים ת.ד 18110 מיקוד 9118002</w:t>
        </w:r>
      </w:p>
    </w:sdtContent>
  </w:sdt>
  <w:p w:rsidR="000E3646" w:rsidRPr="009222B6" w:rsidRDefault="002E7F4C" w:rsidP="006345B6">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4A6255">
          <w:rPr>
            <w:rFonts w:ascii="David" w:hAnsi="David" w:hint="cs"/>
            <w:b w:val="0"/>
            <w:sz w:val="20"/>
            <w:szCs w:val="20"/>
            <w:rtl/>
          </w:rPr>
          <w:t>02-5847</w:t>
        </w:r>
        <w:r w:rsidR="006345B6">
          <w:rPr>
            <w:rFonts w:ascii="David" w:hAnsi="David" w:hint="cs"/>
            <w:b w:val="0"/>
            <w:sz w:val="20"/>
            <w:szCs w:val="20"/>
            <w:rtl/>
          </w:rPr>
          <w:t>712</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sidR="005961A1">
          <w:rPr>
            <w:rFonts w:ascii="David" w:hAnsi="David"/>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6776" w:rsidRDefault="00776776" w:rsidP="000A389D">
      <w:pPr>
        <w:spacing w:line="240" w:lineRule="auto"/>
      </w:pPr>
      <w:r>
        <w:separator/>
      </w:r>
    </w:p>
  </w:footnote>
  <w:footnote w:type="continuationSeparator" w:id="0">
    <w:p w:rsidR="00776776" w:rsidRDefault="00776776"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3E" w:rsidRDefault="00FC6A3E">
    <w:pPr>
      <w:pStyle w:val="a3"/>
      <w:rPr>
        <w:rtl/>
      </w:rPr>
    </w:pPr>
    <w:r>
      <w:rPr>
        <w:noProof/>
      </w:rPr>
      <w:drawing>
        <wp:inline distT="0" distB="0" distL="0" distR="0" wp14:anchorId="09DD1361" wp14:editId="013D2BCF">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22C66730" wp14:editId="30715EC0">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A73D42" w:rsidP="000717AD">
    <w:pPr>
      <w:pStyle w:val="a3"/>
      <w:jc w:val="center"/>
      <w:rPr>
        <w:b w:val="0"/>
        <w:bCs/>
        <w:sz w:val="40"/>
        <w:szCs w:val="40"/>
        <w:rtl/>
      </w:rPr>
    </w:pPr>
    <w:r>
      <w:rPr>
        <w:noProof/>
        <w:rtl/>
      </w:rPr>
      <w:drawing>
        <wp:anchor distT="0" distB="0" distL="114300" distR="114300" simplePos="0" relativeHeight="251661312" behindDoc="1" locked="0" layoutInCell="1" allowOverlap="1" wp14:anchorId="084CC794" wp14:editId="0491301B">
          <wp:simplePos x="0" y="0"/>
          <wp:positionH relativeFrom="column">
            <wp:posOffset>4486275</wp:posOffset>
          </wp:positionH>
          <wp:positionV relativeFrom="paragraph">
            <wp:posOffset>28575</wp:posOffset>
          </wp:positionV>
          <wp:extent cx="1243330" cy="685800"/>
          <wp:effectExtent l="0" t="0" r="0" b="0"/>
          <wp:wrapNone/>
          <wp:docPr id="2" name="Picture 2" descr="C:\Users\y01\Desktop\Templates\HebrewB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BW.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4333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rsidR="000E3646" w:rsidRDefault="00FC6A3E" w:rsidP="00E97198">
    <w:pPr>
      <w:pStyle w:val="a3"/>
      <w:jc w:val="center"/>
      <w:rPr>
        <w:sz w:val="32"/>
        <w:szCs w:val="32"/>
        <w:rtl/>
      </w:rPr>
    </w:pPr>
    <w:r>
      <w:rPr>
        <w:rFonts w:hint="cs"/>
        <w:sz w:val="32"/>
        <w:szCs w:val="32"/>
        <w:rtl/>
      </w:rPr>
      <w:t>משרד הבינוי</w:t>
    </w:r>
    <w:r w:rsidR="00A73D42">
      <w:rPr>
        <w:rFonts w:hint="cs"/>
        <w:sz w:val="32"/>
        <w:szCs w:val="32"/>
        <w:rtl/>
      </w:rPr>
      <w:t xml:space="preserve"> והשיכון</w:t>
    </w:r>
  </w:p>
  <w:p w:rsidR="007D6E9C" w:rsidRPr="007D6E9C" w:rsidRDefault="00DE618F" w:rsidP="00282C8A">
    <w:pPr>
      <w:pStyle w:val="a3"/>
      <w:spacing w:line="360" w:lineRule="auto"/>
      <w:jc w:val="center"/>
      <w:rPr>
        <w:rtl/>
      </w:rPr>
    </w:pPr>
    <w:sdt>
      <w:sdtPr>
        <w:rPr>
          <w:sz w:val="28"/>
          <w:szCs w:val="28"/>
          <w:rtl/>
        </w:rPr>
        <w:id w:val="78207391"/>
        <w:placeholder>
          <w:docPart w:val="0994A9535D58417A924CE6AE677C1957"/>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r w:rsidR="004A6255">
          <w:rPr>
            <w:rFonts w:hint="cs"/>
            <w:sz w:val="28"/>
            <w:szCs w:val="28"/>
            <w:rtl/>
          </w:rPr>
          <w:t>אגף בכיר שיווק</w:t>
        </w:r>
      </w:sdtContent>
    </w:sdt>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145FB"/>
    <w:multiLevelType w:val="hybridMultilevel"/>
    <w:tmpl w:val="010801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6815E3F"/>
    <w:multiLevelType w:val="hybridMultilevel"/>
    <w:tmpl w:val="E064F88C"/>
    <w:lvl w:ilvl="0" w:tplc="534013E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5AE37C51"/>
    <w:multiLevelType w:val="hybridMultilevel"/>
    <w:tmpl w:val="21840B22"/>
    <w:lvl w:ilvl="0" w:tplc="7A70B08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drawingGridHorizontalSpacing w:val="100"/>
  <w:drawingGridVerticalSpacing w:val="136"/>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6255"/>
    <w:rsid w:val="00070AF8"/>
    <w:rsid w:val="00083255"/>
    <w:rsid w:val="00090E10"/>
    <w:rsid w:val="00093082"/>
    <w:rsid w:val="000A389D"/>
    <w:rsid w:val="000A7FBB"/>
    <w:rsid w:val="001147D3"/>
    <w:rsid w:val="00152C00"/>
    <w:rsid w:val="00156CCF"/>
    <w:rsid w:val="0018070F"/>
    <w:rsid w:val="0019021E"/>
    <w:rsid w:val="00191323"/>
    <w:rsid w:val="00196BE1"/>
    <w:rsid w:val="001E2356"/>
    <w:rsid w:val="001E2EF2"/>
    <w:rsid w:val="001F7B49"/>
    <w:rsid w:val="0024343C"/>
    <w:rsid w:val="00282C8A"/>
    <w:rsid w:val="002B7D74"/>
    <w:rsid w:val="002E7F4C"/>
    <w:rsid w:val="002F6F2C"/>
    <w:rsid w:val="003200B8"/>
    <w:rsid w:val="0032707E"/>
    <w:rsid w:val="00334DAB"/>
    <w:rsid w:val="00360FFC"/>
    <w:rsid w:val="0036611E"/>
    <w:rsid w:val="00375A7E"/>
    <w:rsid w:val="003835F8"/>
    <w:rsid w:val="00392804"/>
    <w:rsid w:val="00423A7E"/>
    <w:rsid w:val="004939FD"/>
    <w:rsid w:val="004A6255"/>
    <w:rsid w:val="005961A1"/>
    <w:rsid w:val="00597EA6"/>
    <w:rsid w:val="005A604E"/>
    <w:rsid w:val="0060385D"/>
    <w:rsid w:val="00627401"/>
    <w:rsid w:val="006345B6"/>
    <w:rsid w:val="00661CF4"/>
    <w:rsid w:val="006D187B"/>
    <w:rsid w:val="006F241E"/>
    <w:rsid w:val="00700467"/>
    <w:rsid w:val="00705FA7"/>
    <w:rsid w:val="00753D75"/>
    <w:rsid w:val="00776776"/>
    <w:rsid w:val="007B22D8"/>
    <w:rsid w:val="007C76F0"/>
    <w:rsid w:val="007D6E9C"/>
    <w:rsid w:val="008117F2"/>
    <w:rsid w:val="008309DF"/>
    <w:rsid w:val="00855E00"/>
    <w:rsid w:val="008931AC"/>
    <w:rsid w:val="008C135D"/>
    <w:rsid w:val="0090690E"/>
    <w:rsid w:val="00937F47"/>
    <w:rsid w:val="00944279"/>
    <w:rsid w:val="00980DD7"/>
    <w:rsid w:val="009A772D"/>
    <w:rsid w:val="009B1E98"/>
    <w:rsid w:val="009D18FA"/>
    <w:rsid w:val="009F46E7"/>
    <w:rsid w:val="00A038A6"/>
    <w:rsid w:val="00A071C2"/>
    <w:rsid w:val="00A64E29"/>
    <w:rsid w:val="00A73D42"/>
    <w:rsid w:val="00AA2D56"/>
    <w:rsid w:val="00AC4F4E"/>
    <w:rsid w:val="00AD567A"/>
    <w:rsid w:val="00B17F3E"/>
    <w:rsid w:val="00B41BBB"/>
    <w:rsid w:val="00BB75EF"/>
    <w:rsid w:val="00BC55E0"/>
    <w:rsid w:val="00BC5BE0"/>
    <w:rsid w:val="00BC7A63"/>
    <w:rsid w:val="00BE71B5"/>
    <w:rsid w:val="00C227B9"/>
    <w:rsid w:val="00C3495C"/>
    <w:rsid w:val="00C7085B"/>
    <w:rsid w:val="00C819C2"/>
    <w:rsid w:val="00C83017"/>
    <w:rsid w:val="00C862BA"/>
    <w:rsid w:val="00C9491C"/>
    <w:rsid w:val="00CA4D7F"/>
    <w:rsid w:val="00CD1BFC"/>
    <w:rsid w:val="00CD7368"/>
    <w:rsid w:val="00CF52B9"/>
    <w:rsid w:val="00D222E5"/>
    <w:rsid w:val="00D87941"/>
    <w:rsid w:val="00DE5883"/>
    <w:rsid w:val="00DE618F"/>
    <w:rsid w:val="00DF1EFF"/>
    <w:rsid w:val="00E331A3"/>
    <w:rsid w:val="00E46C30"/>
    <w:rsid w:val="00E813EE"/>
    <w:rsid w:val="00E91204"/>
    <w:rsid w:val="00E97198"/>
    <w:rsid w:val="00EC1869"/>
    <w:rsid w:val="00F12F7D"/>
    <w:rsid w:val="00F17B1A"/>
    <w:rsid w:val="00F40245"/>
    <w:rsid w:val="00F50C12"/>
    <w:rsid w:val="00FB1256"/>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4A6255"/>
    <w:pPr>
      <w:ind w:left="720"/>
      <w:contextualSpacing/>
    </w:pPr>
  </w:style>
  <w:style w:type="paragraph" w:styleId="ac">
    <w:name w:val="Plain Text"/>
    <w:basedOn w:val="a"/>
    <w:link w:val="ad"/>
    <w:unhideWhenUsed/>
    <w:rsid w:val="00392804"/>
    <w:pPr>
      <w:spacing w:line="240" w:lineRule="auto"/>
    </w:pPr>
    <w:rPr>
      <w:rFonts w:ascii="Courier New" w:hAnsi="Courier New" w:cs="Times New Roman"/>
      <w:b w:val="0"/>
      <w:sz w:val="20"/>
      <w:szCs w:val="20"/>
    </w:rPr>
  </w:style>
  <w:style w:type="character" w:customStyle="1" w:styleId="ad">
    <w:name w:val="טקסט רגיל תו"/>
    <w:basedOn w:val="a0"/>
    <w:link w:val="ac"/>
    <w:rsid w:val="00392804"/>
    <w:rPr>
      <w:rFonts w:ascii="Courier New" w:eastAsia="Times New Roman" w:hAnsi="Courier New"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4A6255"/>
    <w:pPr>
      <w:ind w:left="720"/>
      <w:contextualSpacing/>
    </w:pPr>
  </w:style>
  <w:style w:type="paragraph" w:styleId="ac">
    <w:name w:val="Plain Text"/>
    <w:basedOn w:val="a"/>
    <w:link w:val="ad"/>
    <w:unhideWhenUsed/>
    <w:rsid w:val="00392804"/>
    <w:pPr>
      <w:spacing w:line="240" w:lineRule="auto"/>
    </w:pPr>
    <w:rPr>
      <w:rFonts w:ascii="Courier New" w:hAnsi="Courier New" w:cs="Times New Roman"/>
      <w:b w:val="0"/>
      <w:sz w:val="20"/>
      <w:szCs w:val="20"/>
    </w:rPr>
  </w:style>
  <w:style w:type="character" w:customStyle="1" w:styleId="ad">
    <w:name w:val="טקסט רגיל תו"/>
    <w:basedOn w:val="a0"/>
    <w:link w:val="ac"/>
    <w:rsid w:val="00392804"/>
    <w:rPr>
      <w:rFonts w:ascii="Courier New" w:eastAsia="Times New Roman" w:hAnsi="Courier New"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7973036">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0AF7AEA87234A6CA48161BB9056DD97"/>
        <w:category>
          <w:name w:val="כללי"/>
          <w:gallery w:val="placeholder"/>
        </w:category>
        <w:types>
          <w:type w:val="bbPlcHdr"/>
        </w:types>
        <w:behaviors>
          <w:behavior w:val="content"/>
        </w:behaviors>
        <w:guid w:val="{C12F3B78-488B-460F-A55B-F8EA94413372}"/>
      </w:docPartPr>
      <w:docPartBody>
        <w:p w:rsidR="003C36F8" w:rsidRDefault="002F1CF5">
          <w:pPr>
            <w:pStyle w:val="70AF7AEA87234A6CA48161BB9056DD97"/>
          </w:pPr>
          <w:r w:rsidRPr="007973DB">
            <w:rPr>
              <w:rStyle w:val="a3"/>
              <w:rFonts w:hint="cs"/>
              <w:rtl/>
            </w:rPr>
            <w:t>[סימוכין]</w:t>
          </w:r>
        </w:p>
      </w:docPartBody>
    </w:docPart>
    <w:docPart>
      <w:docPartPr>
        <w:name w:val="C68490710B0C41C2BEFFD7D7F06C667E"/>
        <w:category>
          <w:name w:val="כללי"/>
          <w:gallery w:val="placeholder"/>
        </w:category>
        <w:types>
          <w:type w:val="bbPlcHdr"/>
        </w:types>
        <w:behaviors>
          <w:behavior w:val="content"/>
        </w:behaviors>
        <w:guid w:val="{9EB2196D-953A-40CF-8CD3-16B6ACC48471}"/>
      </w:docPartPr>
      <w:docPartBody>
        <w:p w:rsidR="003C36F8" w:rsidRDefault="002F1CF5">
          <w:pPr>
            <w:pStyle w:val="C68490710B0C41C2BEFFD7D7F06C667E"/>
          </w:pPr>
          <w:r w:rsidRPr="003C238D">
            <w:rPr>
              <w:rStyle w:val="a3"/>
            </w:rPr>
            <w:t>[MochCity]</w:t>
          </w:r>
        </w:p>
      </w:docPartBody>
    </w:docPart>
    <w:docPart>
      <w:docPartPr>
        <w:name w:val="2091BD0F3BDA40DEB2CFD41B80B33C7E"/>
        <w:category>
          <w:name w:val="כללי"/>
          <w:gallery w:val="placeholder"/>
        </w:category>
        <w:types>
          <w:type w:val="bbPlcHdr"/>
        </w:types>
        <w:behaviors>
          <w:behavior w:val="content"/>
        </w:behaviors>
        <w:guid w:val="{C3CECD4C-DB44-4735-8A1A-28E5184B5790}"/>
      </w:docPartPr>
      <w:docPartBody>
        <w:p w:rsidR="003C36F8" w:rsidRDefault="002F1CF5">
          <w:pPr>
            <w:pStyle w:val="2091BD0F3BDA40DEB2CFD41B80B33C7E"/>
          </w:pPr>
          <w:r w:rsidRPr="008309DF">
            <w:rPr>
              <w:rStyle w:val="a3"/>
              <w:rFonts w:hint="cs"/>
              <w:rtl/>
            </w:rPr>
            <w:t>[סימוכין]</w:t>
          </w:r>
        </w:p>
      </w:docPartBody>
    </w:docPart>
    <w:docPart>
      <w:docPartPr>
        <w:name w:val="0994A9535D58417A924CE6AE677C1957"/>
        <w:category>
          <w:name w:val="כללי"/>
          <w:gallery w:val="placeholder"/>
        </w:category>
        <w:types>
          <w:type w:val="bbPlcHdr"/>
        </w:types>
        <w:behaviors>
          <w:behavior w:val="content"/>
        </w:behaviors>
        <w:guid w:val="{774566AF-635E-43EA-B946-0E55B002485E}"/>
      </w:docPartPr>
      <w:docPartBody>
        <w:p w:rsidR="003C36F8" w:rsidRDefault="002F1CF5" w:rsidP="002F1CF5">
          <w:pPr>
            <w:pStyle w:val="0994A9535D58417A924CE6AE677C1957"/>
          </w:pPr>
          <w:r w:rsidRPr="00DA3A45">
            <w:rPr>
              <w:rStyle w:val="a3"/>
              <w:rFonts w:eastAsiaTheme="minorHAnsi" w:hint="cs"/>
              <w:u w:val="single"/>
              <w:rtl/>
            </w:rPr>
            <w:t>[הקלד נדון כאן]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1CF5"/>
    <w:rsid w:val="002F1CF5"/>
    <w:rsid w:val="003C36F8"/>
    <w:rsid w:val="007F08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F1CF5"/>
    <w:rPr>
      <w:color w:val="808080"/>
    </w:rPr>
  </w:style>
  <w:style w:type="paragraph" w:customStyle="1" w:styleId="70AF7AEA87234A6CA48161BB9056DD97">
    <w:name w:val="70AF7AEA87234A6CA48161BB9056DD97"/>
    <w:pPr>
      <w:bidi/>
    </w:pPr>
  </w:style>
  <w:style w:type="paragraph" w:customStyle="1" w:styleId="C68490710B0C41C2BEFFD7D7F06C667E">
    <w:name w:val="C68490710B0C41C2BEFFD7D7F06C667E"/>
    <w:pPr>
      <w:bidi/>
    </w:pPr>
  </w:style>
  <w:style w:type="paragraph" w:customStyle="1" w:styleId="2091BD0F3BDA40DEB2CFD41B80B33C7E">
    <w:name w:val="2091BD0F3BDA40DEB2CFD41B80B33C7E"/>
    <w:pPr>
      <w:bidi/>
    </w:pPr>
  </w:style>
  <w:style w:type="paragraph" w:customStyle="1" w:styleId="EA7FDAA61A514719BF1817DB3CAAABBE">
    <w:name w:val="EA7FDAA61A514719BF1817DB3CAAABBE"/>
    <w:pPr>
      <w:bidi/>
    </w:pPr>
  </w:style>
  <w:style w:type="paragraph" w:customStyle="1" w:styleId="CC87CE16786A438886954ECB148B1425">
    <w:name w:val="CC87CE16786A438886954ECB148B1425"/>
    <w:pPr>
      <w:bidi/>
    </w:pPr>
  </w:style>
  <w:style w:type="paragraph" w:customStyle="1" w:styleId="F5CD976B53BB4026B7FDBEE5F68BC2AC">
    <w:name w:val="F5CD976B53BB4026B7FDBEE5F68BC2AC"/>
    <w:pPr>
      <w:bidi/>
    </w:pPr>
  </w:style>
  <w:style w:type="paragraph" w:customStyle="1" w:styleId="0994A9535D58417A924CE6AE677C1957">
    <w:name w:val="0994A9535D58417A924CE6AE677C1957"/>
    <w:rsid w:val="002F1CF5"/>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F1CF5"/>
    <w:rPr>
      <w:color w:val="808080"/>
    </w:rPr>
  </w:style>
  <w:style w:type="paragraph" w:customStyle="1" w:styleId="70AF7AEA87234A6CA48161BB9056DD97">
    <w:name w:val="70AF7AEA87234A6CA48161BB9056DD97"/>
    <w:pPr>
      <w:bidi/>
    </w:pPr>
  </w:style>
  <w:style w:type="paragraph" w:customStyle="1" w:styleId="C68490710B0C41C2BEFFD7D7F06C667E">
    <w:name w:val="C68490710B0C41C2BEFFD7D7F06C667E"/>
    <w:pPr>
      <w:bidi/>
    </w:pPr>
  </w:style>
  <w:style w:type="paragraph" w:customStyle="1" w:styleId="2091BD0F3BDA40DEB2CFD41B80B33C7E">
    <w:name w:val="2091BD0F3BDA40DEB2CFD41B80B33C7E"/>
    <w:pPr>
      <w:bidi/>
    </w:pPr>
  </w:style>
  <w:style w:type="paragraph" w:customStyle="1" w:styleId="EA7FDAA61A514719BF1817DB3CAAABBE">
    <w:name w:val="EA7FDAA61A514719BF1817DB3CAAABBE"/>
    <w:pPr>
      <w:bidi/>
    </w:pPr>
  </w:style>
  <w:style w:type="paragraph" w:customStyle="1" w:styleId="CC87CE16786A438886954ECB148B1425">
    <w:name w:val="CC87CE16786A438886954ECB148B1425"/>
    <w:pPr>
      <w:bidi/>
    </w:pPr>
  </w:style>
  <w:style w:type="paragraph" w:customStyle="1" w:styleId="F5CD976B53BB4026B7FDBEE5F68BC2AC">
    <w:name w:val="F5CD976B53BB4026B7FDBEE5F68BC2AC"/>
    <w:pPr>
      <w:bidi/>
    </w:pPr>
  </w:style>
  <w:style w:type="paragraph" w:customStyle="1" w:styleId="0994A9535D58417A924CE6AE677C1957">
    <w:name w:val="0994A9535D58417A924CE6AE677C1957"/>
    <w:rsid w:val="002F1CF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OmerB@moch.gov.il</MochEmail>
    <MochAddress xmlns="ae7075b7-aa27-4bc2-8aaf-7e69faaca98e">קלרמון גאנו 3,קרית הממשלה המזרחית, ירושלים ת.ד 18110 מיקוד 9118002</MochAddress>
    <MochSignature xmlns="ae7075b7-aa27-4bc2-8aaf-7e69faaca98e">עומר בבאי</MochSignature>
    <Addressees xmlns="c1dca751-b4d0-4120-a115-991a9392fefd" xsi:nil="true"/>
    <MochPhone xmlns="ae7075b7-aa27-4bc2-8aaf-7e69faaca98e">02-5847712</MochPhone>
    <MochSignerName xmlns="ae7075b7-aa27-4bc2-8aaf-7e69faaca98e">עומר בבאי</MochSignerName>
    <DocID xmlns="c1dca751-b4d0-4120-a115-991a9392fefd">2018110502040</DocID>
    <MochDepartment xmlns="ae7075b7-aa27-4bc2-8aaf-7e69faaca98e">אגף בכיר שיווק</MochDepartment>
  </documentManagement>
</p:properties>
</file>

<file path=customXml/item4.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00D9CD7A62478858469FB9E719F58F5E11" ma:contentTypeVersion="183" ma:contentTypeDescription="" ma:contentTypeScope="" ma:versionID="a079ec646d4fcb5077a7fccea1881351">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fd77369da18901bf4963f771bd97ffa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580EEB-9651-4BD6-96AA-75DE20C16555}">
  <ds:schemaRefs>
    <ds:schemaRef ds:uri="http://schemas.microsoft.com/office/2006/metadata/customXsn"/>
  </ds:schemaRefs>
</ds:datastoreItem>
</file>

<file path=customXml/itemProps2.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3.xml><?xml version="1.0" encoding="utf-8"?>
<ds:datastoreItem xmlns:ds="http://schemas.openxmlformats.org/officeDocument/2006/customXml" ds:itemID="{AB1A9B7A-729E-45A3-A98B-2F86A85BAA0B}">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32253ff2-5021-481a-b399-07ac80de3d98"/>
    <ds:schemaRef ds:uri="c1dca751-b4d0-4120-a115-991a9392fefd"/>
    <ds:schemaRef ds:uri="http://schemas.microsoft.com/office/2006/metadata/properties"/>
    <ds:schemaRef ds:uri="ae7075b7-aa27-4bc2-8aaf-7e69faaca98e"/>
    <ds:schemaRef ds:uri="http://www.w3.org/XML/1998/namespace"/>
    <ds:schemaRef ds:uri="http://purl.org/dc/dcmitype/"/>
  </ds:schemaRefs>
</ds:datastoreItem>
</file>

<file path=customXml/itemProps4.xml><?xml version="1.0" encoding="utf-8"?>
<ds:datastoreItem xmlns:ds="http://schemas.openxmlformats.org/officeDocument/2006/customXml" ds:itemID="{45792B4B-4166-4473-9A02-35AF5FC1B4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00121B7-33D9-44B2-B7E0-177831CF5A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Pages>
  <Words>1802</Words>
  <Characters>9014</Characters>
  <Application>Microsoft Office Word</Application>
  <DocSecurity>4</DocSecurity>
  <Lines>75</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תשובות לשאלות למכרז 6/2018 למתן שירותי ייעוץ בתחום הכלכלה, בתחום השיווק, האסטרטגיה וניהול מדיה חברתית בתחום האדריכלות ובתחום ההנדסה</vt:lpstr>
      <vt:lpstr/>
    </vt:vector>
  </TitlesOfParts>
  <Company>משרד השיכון והבינוי</Company>
  <LinksUpToDate>false</LinksUpToDate>
  <CharactersWithSpaces>10795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תשובות לשאלות למכרז 6/2018 למתן שירותי ייעוץ בתחום הכלכלה, בתחום השיווק, האסטרטגיה וניהול מדיה חברתית בתחום האדריכלות ובתחום ההנדסה</dc:title>
  <dc:creator>OmerB</dc:creator>
  <cp:lastModifiedBy>B15</cp:lastModifiedBy>
  <cp:revision>2</cp:revision>
  <cp:lastPrinted>2018-11-08T09:45:00Z</cp:lastPrinted>
  <dcterms:created xsi:type="dcterms:W3CDTF">2018-11-18T15:00:00Z</dcterms:created>
  <dcterms:modified xsi:type="dcterms:W3CDTF">2018-11-18T15:00:00Z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0x010100FA8D25DBDF7EC84E8BCC320FF9B3F90D0200D9CD7A62478858469FB9E719F58F5E11</vt:lpwstr>
  </property>
</Properties>
</file>